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7D71" w14:textId="77777777" w:rsidR="00757D74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0"/>
        <w:gridCol w:w="412"/>
        <w:gridCol w:w="416"/>
        <w:gridCol w:w="237"/>
        <w:gridCol w:w="179"/>
        <w:gridCol w:w="38"/>
        <w:gridCol w:w="100"/>
        <w:gridCol w:w="42"/>
        <w:gridCol w:w="235"/>
        <w:gridCol w:w="69"/>
        <w:gridCol w:w="351"/>
        <w:gridCol w:w="55"/>
        <w:gridCol w:w="566"/>
        <w:gridCol w:w="87"/>
        <w:gridCol w:w="54"/>
        <w:gridCol w:w="151"/>
        <w:gridCol w:w="211"/>
        <w:gridCol w:w="56"/>
        <w:gridCol w:w="433"/>
        <w:gridCol w:w="249"/>
        <w:gridCol w:w="331"/>
        <w:gridCol w:w="217"/>
        <w:gridCol w:w="337"/>
        <w:gridCol w:w="140"/>
        <w:gridCol w:w="285"/>
        <w:gridCol w:w="145"/>
        <w:gridCol w:w="277"/>
        <w:gridCol w:w="80"/>
        <w:gridCol w:w="200"/>
        <w:gridCol w:w="33"/>
        <w:gridCol w:w="399"/>
        <w:gridCol w:w="1103"/>
      </w:tblGrid>
      <w:tr w:rsidR="004B553E" w:rsidRPr="0017531F" w14:paraId="28C9353F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EE524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51" w:type="dxa"/>
            <w:gridSpan w:val="24"/>
            <w:vAlign w:val="center"/>
          </w:tcPr>
          <w:p w14:paraId="5BD691A1" w14:textId="5CFB815C" w:rsidR="004B553E" w:rsidRPr="0017531F" w:rsidRDefault="006020FD" w:rsidP="00AB53FC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519DBDA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5" w:type="dxa"/>
            <w:gridSpan w:val="3"/>
            <w:vAlign w:val="center"/>
          </w:tcPr>
          <w:p w14:paraId="2B81ACA6" w14:textId="2DC8C12A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30C11E62" w14:textId="77777777" w:rsidTr="0039301B">
        <w:trPr>
          <w:trHeight w:val="178"/>
        </w:trPr>
        <w:tc>
          <w:tcPr>
            <w:tcW w:w="1800" w:type="dxa"/>
            <w:shd w:val="clear" w:color="auto" w:fill="F2F2F2" w:themeFill="background1" w:themeFillShade="F2"/>
          </w:tcPr>
          <w:p w14:paraId="4A0C7CA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51" w:type="dxa"/>
            <w:gridSpan w:val="24"/>
            <w:vAlign w:val="center"/>
          </w:tcPr>
          <w:p w14:paraId="4DEAB524" w14:textId="40340BFB" w:rsidR="0039301B" w:rsidRDefault="0039301B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HRVATSKA </w:t>
            </w:r>
            <w:r w:rsidR="006020FD">
              <w:rPr>
                <w:rFonts w:ascii="Merriweather" w:hAnsi="Merriweather" w:cs="Times New Roman"/>
                <w:b/>
                <w:sz w:val="18"/>
                <w:szCs w:val="18"/>
              </w:rPr>
              <w:t>UMJETNOST ROMANIKE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I GOTIKE</w:t>
            </w:r>
          </w:p>
          <w:p w14:paraId="5C176A3C" w14:textId="095C0291" w:rsidR="004B553E" w:rsidRPr="0017531F" w:rsidRDefault="006020FD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(</w:t>
            </w:r>
            <w:r w:rsidR="00EE50C5">
              <w:rPr>
                <w:rFonts w:ascii="Merriweather" w:hAnsi="Merriweather" w:cs="Times New Roman"/>
                <w:b/>
                <w:sz w:val="18"/>
                <w:szCs w:val="18"/>
              </w:rPr>
              <w:t>PUJ</w:t>
            </w:r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="0039301B">
              <w:rPr>
                <w:rFonts w:ascii="Merriweather" w:hAnsi="Merriweather" w:cs="Times New Roman"/>
                <w:b/>
                <w:sz w:val="18"/>
                <w:szCs w:val="18"/>
              </w:rPr>
              <w:t>402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09536FE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5" w:type="dxa"/>
            <w:gridSpan w:val="3"/>
            <w:vAlign w:val="center"/>
          </w:tcPr>
          <w:p w14:paraId="60F84D7A" w14:textId="3FF77137" w:rsidR="004B553E" w:rsidRPr="0017531F" w:rsidRDefault="00790A6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7</w:t>
            </w:r>
          </w:p>
        </w:tc>
      </w:tr>
      <w:tr w:rsidR="004B553E" w:rsidRPr="0017531F" w14:paraId="03C7442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BB7600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8" w:type="dxa"/>
            <w:gridSpan w:val="31"/>
            <w:shd w:val="clear" w:color="auto" w:fill="FFFFFF" w:themeFill="background1"/>
            <w:vAlign w:val="center"/>
          </w:tcPr>
          <w:p w14:paraId="44EAEE5D" w14:textId="775E47C6" w:rsidR="004B553E" w:rsidRPr="0017531F" w:rsidRDefault="00D04CC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jedno</w:t>
            </w:r>
            <w:bookmarkStart w:id="0" w:name="_GoBack"/>
            <w:bookmarkEnd w:id="0"/>
            <w:r w:rsidR="006020FD">
              <w:rPr>
                <w:rFonts w:ascii="Merriweather" w:hAnsi="Merriweather" w:cs="Times New Roman"/>
                <w:b/>
                <w:sz w:val="18"/>
                <w:szCs w:val="18"/>
              </w:rPr>
              <w:t>predmetni sveučilišni studij povijesti umjetnosti</w:t>
            </w:r>
          </w:p>
        </w:tc>
      </w:tr>
      <w:tr w:rsidR="004B553E" w:rsidRPr="0017531F" w14:paraId="54F7482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8D270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581F72F0" w14:textId="6F4FD002" w:rsidR="004B553E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8945E4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92" w:type="dxa"/>
            <w:gridSpan w:val="7"/>
          </w:tcPr>
          <w:p w14:paraId="324B1A77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37" w:type="dxa"/>
            <w:gridSpan w:val="7"/>
            <w:shd w:val="clear" w:color="auto" w:fill="FFFFFF" w:themeFill="background1"/>
          </w:tcPr>
          <w:p w14:paraId="06430A85" w14:textId="77777777" w:rsidR="004B553E" w:rsidRPr="0017531F" w:rsidRDefault="00246A4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0A318F9A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974CE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282" w:type="dxa"/>
            <w:gridSpan w:val="5"/>
            <w:shd w:val="clear" w:color="auto" w:fill="FFFFFF" w:themeFill="background1"/>
            <w:vAlign w:val="center"/>
          </w:tcPr>
          <w:p w14:paraId="206EA3EC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710" w:type="dxa"/>
            <w:gridSpan w:val="10"/>
            <w:shd w:val="clear" w:color="auto" w:fill="FFFFFF" w:themeFill="background1"/>
            <w:vAlign w:val="center"/>
          </w:tcPr>
          <w:p w14:paraId="4F935253" w14:textId="7DFBAAAD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FF78E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1CA1FD4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233F484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vAlign w:val="center"/>
          </w:tcPr>
          <w:p w14:paraId="3E382007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29A77CA0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5EBF5E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3"/>
          </w:tcPr>
          <w:p w14:paraId="0FE04A60" w14:textId="4339E11D" w:rsidR="004B553E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A91F475" w14:textId="08BB9772" w:rsidR="004B553E" w:rsidRPr="0017531F" w:rsidRDefault="00246A4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C5BED18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DA37B3A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3BB1AD0" w14:textId="656F1CBD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554" w:type="dxa"/>
            <w:gridSpan w:val="2"/>
            <w:vAlign w:val="center"/>
          </w:tcPr>
          <w:p w14:paraId="6C0086FC" w14:textId="1988DD94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559" w:type="dxa"/>
            <w:gridSpan w:val="8"/>
            <w:vAlign w:val="center"/>
          </w:tcPr>
          <w:p w14:paraId="6B476143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C6B40F3" w14:textId="77777777" w:rsidR="004B553E" w:rsidRPr="0017531F" w:rsidRDefault="00246A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02678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964D181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4BC6115D" w14:textId="589CA585" w:rsidR="00393964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894EBEA" w14:textId="77777777" w:rsidR="00393964" w:rsidRPr="0017531F" w:rsidRDefault="00246A4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14:paraId="542B1C4A" w14:textId="77777777" w:rsidR="00393964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9" w:type="dxa"/>
            <w:gridSpan w:val="7"/>
            <w:shd w:val="clear" w:color="auto" w:fill="F2F2F2" w:themeFill="background1" w:themeFillShade="F2"/>
            <w:vAlign w:val="center"/>
          </w:tcPr>
          <w:p w14:paraId="14E92A23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0023FBB" w14:textId="77777777" w:rsidR="00393964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153B990" w14:textId="286E5A36" w:rsidR="00393964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23CDC854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6B49C7C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2" w:type="dxa"/>
          </w:tcPr>
          <w:p w14:paraId="08823C07" w14:textId="05BBD259" w:rsidR="00453362" w:rsidRPr="0017531F" w:rsidRDefault="00EC18A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0745903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12BA6640" w14:textId="2B254A9A" w:rsidR="00453362" w:rsidRPr="0017531F" w:rsidRDefault="00EC18A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13F157A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CBD6B0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14:paraId="79C0BE71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973" w:type="dxa"/>
            <w:gridSpan w:val="14"/>
            <w:shd w:val="clear" w:color="auto" w:fill="F2F2F2" w:themeFill="background1" w:themeFillShade="F2"/>
          </w:tcPr>
          <w:p w14:paraId="7256E4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5" w:type="dxa"/>
            <w:gridSpan w:val="5"/>
          </w:tcPr>
          <w:p w14:paraId="0A84CD89" w14:textId="69C4BA9D" w:rsidR="00453362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600A224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88B03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700" w:type="dxa"/>
            <w:gridSpan w:val="12"/>
            <w:vAlign w:val="center"/>
          </w:tcPr>
          <w:p w14:paraId="20ACB7B4" w14:textId="11C3BA0C" w:rsidR="00453362" w:rsidRPr="00567E6E" w:rsidRDefault="00204A2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(P)</w:t>
            </w:r>
          </w:p>
          <w:p w14:paraId="78217009" w14:textId="46CF822C" w:rsidR="00A12451" w:rsidRPr="00567E6E" w:rsidRDefault="00204A2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 w:rsidR="00790A60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  <w:vAlign w:val="center"/>
          </w:tcPr>
          <w:p w14:paraId="35D3EF2C" w14:textId="77777777" w:rsidR="00453362" w:rsidRPr="00567E6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7E6E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2" w:type="dxa"/>
            <w:gridSpan w:val="8"/>
            <w:vAlign w:val="center"/>
          </w:tcPr>
          <w:p w14:paraId="1E8B4606" w14:textId="3052F874" w:rsidR="00453362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66433352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FD0FBCA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700" w:type="dxa"/>
            <w:gridSpan w:val="12"/>
          </w:tcPr>
          <w:p w14:paraId="0F586EF8" w14:textId="68B35DE7" w:rsidR="00453362" w:rsidRPr="00235995" w:rsidRDefault="003930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204A29"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 202</w:t>
            </w:r>
            <w:r w:rsidR="00BD7781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</w:tcPr>
          <w:p w14:paraId="4EA5D9DD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2" w:type="dxa"/>
            <w:gridSpan w:val="8"/>
          </w:tcPr>
          <w:p w14:paraId="4BA3CED9" w14:textId="06E981DC" w:rsidR="00453362" w:rsidRPr="0017531F" w:rsidRDefault="00204A2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BD77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="00BD7781">
              <w:rPr>
                <w:rFonts w:ascii="Merriweather" w:hAnsi="Merriweather" w:cs="Times New Roman"/>
                <w:sz w:val="16"/>
                <w:szCs w:val="16"/>
              </w:rPr>
              <w:t xml:space="preserve"> 2024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1509FF5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B14BE7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8" w:type="dxa"/>
            <w:gridSpan w:val="31"/>
            <w:vAlign w:val="center"/>
          </w:tcPr>
          <w:p w14:paraId="25DC71E4" w14:textId="0605B254" w:rsidR="00453362" w:rsidRPr="00C1564E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upisan studij povijesti umjetnosti</w:t>
            </w:r>
          </w:p>
        </w:tc>
      </w:tr>
      <w:tr w:rsidR="00453362" w:rsidRPr="0017531F" w14:paraId="45F953E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3B945E7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003DC3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9156A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8" w:type="dxa"/>
            <w:gridSpan w:val="31"/>
            <w:vAlign w:val="center"/>
          </w:tcPr>
          <w:p w14:paraId="159A6AE7" w14:textId="5169384F" w:rsidR="00453362" w:rsidRPr="0017531F" w:rsidRDefault="00204A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</w:t>
            </w:r>
            <w:r w:rsidR="00A12451">
              <w:rPr>
                <w:rFonts w:ascii="Merriweather" w:hAnsi="Merriweather" w:cs="Times New Roman"/>
                <w:sz w:val="16"/>
                <w:szCs w:val="16"/>
              </w:rPr>
              <w:t xml:space="preserve">prof. 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Ana Mišković</w:t>
            </w:r>
          </w:p>
        </w:tc>
      </w:tr>
      <w:tr w:rsidR="00453362" w:rsidRPr="0017531F" w14:paraId="42EDAC7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F24CC1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1B6E747" w14:textId="4CA2041E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30D33C80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32C4CCB3" w14:textId="7E84CF6E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EBEDB16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2FE4F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8" w:type="dxa"/>
            <w:gridSpan w:val="31"/>
            <w:vAlign w:val="center"/>
          </w:tcPr>
          <w:p w14:paraId="6136649E" w14:textId="286C080A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dr. sc. Đurđina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Lakošeljac</w:t>
            </w:r>
            <w:proofErr w:type="spellEnd"/>
          </w:p>
        </w:tc>
      </w:tr>
      <w:tr w:rsidR="00453362" w:rsidRPr="0017531F" w14:paraId="3AFD9CB5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AE7C51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2880E4FD" w14:textId="42B8EBBB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dlakoseljac@unizd.hr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73DD8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153C07A2" w14:textId="26864159" w:rsidR="00235995" w:rsidRPr="0017531F" w:rsidRDefault="00204A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9301B">
              <w:rPr>
                <w:rFonts w:ascii="Merriweather" w:hAnsi="Merriweather" w:cs="Times New Roman"/>
                <w:sz w:val="16"/>
                <w:szCs w:val="16"/>
              </w:rPr>
              <w:t>sati</w:t>
            </w:r>
          </w:p>
        </w:tc>
      </w:tr>
      <w:tr w:rsidR="00453362" w:rsidRPr="0017531F" w14:paraId="0D53BB72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DE3F5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44DA635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04ACB9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282" w:type="dxa"/>
            <w:gridSpan w:val="5"/>
            <w:vAlign w:val="center"/>
          </w:tcPr>
          <w:p w14:paraId="3071757D" w14:textId="3B9F4D44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r w:rsidR="002323F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710" w:type="dxa"/>
            <w:gridSpan w:val="10"/>
            <w:vAlign w:val="center"/>
          </w:tcPr>
          <w:p w14:paraId="0BB50C23" w14:textId="35449BD9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3E30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B9F5862" w14:textId="7777777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6B0E6DE2" w14:textId="7777777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02" w:type="dxa"/>
            <w:gridSpan w:val="2"/>
            <w:vAlign w:val="center"/>
          </w:tcPr>
          <w:p w14:paraId="239A5F7B" w14:textId="3459C693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r w:rsidR="00A64A5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08E83F96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61EE25C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82B498A" w14:textId="3E4ECC3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9260D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710" w:type="dxa"/>
            <w:gridSpan w:val="10"/>
            <w:vAlign w:val="center"/>
          </w:tcPr>
          <w:p w14:paraId="7FB0E03C" w14:textId="7777777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976B56" w14:textId="7777777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EFDA0BA" w14:textId="7777777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2" w:type="dxa"/>
            <w:gridSpan w:val="2"/>
            <w:vAlign w:val="center"/>
          </w:tcPr>
          <w:p w14:paraId="530BDB48" w14:textId="77777777" w:rsidR="00453362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10CF14A6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50DC1C95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06" w:type="dxa"/>
            <w:gridSpan w:val="26"/>
            <w:vAlign w:val="center"/>
          </w:tcPr>
          <w:p w14:paraId="2E5EF17C" w14:textId="28C5C578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Ciljevi kolegija su stjecanje temeljnih činjeničnih i teorijskih spoznaja o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 xml:space="preserve">hrvatskoj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umjetnosti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u razdoblju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zrelog i kasnog srednjeg vijeka,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uz kritičko razumijevanje osnovnih fenomena i prepoznavanje temeljnih djela likovnih umjetnosti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te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poznavanje najvažnijih djela arhitekture, skulpture, slikarstva i prim</w:t>
            </w: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jenjenih umjetnosti.</w:t>
            </w:r>
          </w:p>
          <w:p w14:paraId="0B62F166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78731F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14:paraId="6DD3973D" w14:textId="585E52D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-identificirati temeljne karakteristike stila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romanike i gotike u Hrvatskoj,</w:t>
            </w:r>
          </w:p>
          <w:p w14:paraId="141E3B82" w14:textId="77777777" w:rsidR="009260D5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analizirati i kritički prosuditi likovna djela i arhitekturu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 xml:space="preserve">hrvatske  </w:t>
            </w:r>
          </w:p>
          <w:p w14:paraId="65DB9228" w14:textId="77777777" w:rsidR="009260D5" w:rsidRDefault="009260D5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romanike i gotike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 xml:space="preserve"> uz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 xml:space="preserve">primjenu relevantnih znanja i vještina stečenih na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</w:t>
            </w:r>
          </w:p>
          <w:p w14:paraId="695E0069" w14:textId="6632D06C" w:rsidR="00E2547B" w:rsidRPr="00E2547B" w:rsidRDefault="009260D5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 xml:space="preserve">kolegijima prve </w:t>
            </w:r>
            <w:r w:rsidR="00943836">
              <w:rPr>
                <w:rFonts w:ascii="Merriweather" w:hAnsi="Merriweather" w:cs="Times New Roman"/>
                <w:sz w:val="16"/>
                <w:szCs w:val="16"/>
              </w:rPr>
              <w:t xml:space="preserve">i druge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>godine studija,</w:t>
            </w:r>
          </w:p>
          <w:p w14:paraId="5642A2B8" w14:textId="3A817693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- objasniti osnovne oblikovne i stilske fenomene razdoblja,</w:t>
            </w:r>
          </w:p>
          <w:p w14:paraId="20B2E30D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komparirati načine manifestiranja stilskih odlika na različitim </w:t>
            </w:r>
          </w:p>
          <w:p w14:paraId="5569603B" w14:textId="6AF255E6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umjetničkim djelima i spomenicima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 xml:space="preserve"> romanike i gotike u Hrvatskoj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,</w:t>
            </w:r>
          </w:p>
          <w:p w14:paraId="469DAD25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- samostalno pripremiti i prezentirati temu na pismeni i usmeni način    </w:t>
            </w:r>
          </w:p>
          <w:p w14:paraId="274157B9" w14:textId="2A084BFE" w:rsidR="00310F9A" w:rsidRPr="006A34D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prema unaprijed određenoj metodologiji.</w:t>
            </w:r>
          </w:p>
        </w:tc>
      </w:tr>
      <w:tr w:rsidR="00310F9A" w:rsidRPr="0017531F" w14:paraId="2C084D40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7357DFDF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06" w:type="dxa"/>
            <w:gridSpan w:val="26"/>
            <w:vAlign w:val="center"/>
          </w:tcPr>
          <w:p w14:paraId="3F538265" w14:textId="132A2C04" w:rsidR="00310F9A" w:rsidRDefault="00046A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položenog ispita iz ovog kolegija studenti će:</w:t>
            </w:r>
          </w:p>
          <w:p w14:paraId="137E0124" w14:textId="77777777" w:rsidR="00790A60" w:rsidRDefault="00046A98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="00790A60" w:rsidRPr="00790A60">
              <w:rPr>
                <w:rFonts w:ascii="Merriweather" w:hAnsi="Merriweather" w:cs="Times New Roman"/>
                <w:sz w:val="16"/>
                <w:szCs w:val="16"/>
              </w:rPr>
              <w:t>naučiti identificirati temeljne karakteristike stila u djelima likovnih</w:t>
            </w:r>
            <w:r w:rsidR="00790A60"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</w:p>
          <w:p w14:paraId="291ADC09" w14:textId="77777777" w:rsidR="00790A60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umjetnosti i arhitekture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pojedinog stilskog razdoblja</w:t>
            </w:r>
            <w:r w:rsidR="00046A98"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</w:p>
          <w:p w14:paraId="6CB00552" w14:textId="77777777" w:rsidR="00790A60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="00046A98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klasificirati osnovne sadržaje u jasne opisne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kategorije relevantne za</w:t>
            </w:r>
          </w:p>
          <w:p w14:paraId="6BEE6424" w14:textId="06D2BF41" w:rsidR="008F36FD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 xml:space="preserve">povijest arhitekture i likovnih umjetnosti, a potom </w:t>
            </w:r>
            <w:r>
              <w:rPr>
                <w:rFonts w:ascii="Merriweather" w:hAnsi="Merriweather" w:cs="Times New Roman"/>
                <w:sz w:val="16"/>
                <w:szCs w:val="16"/>
              </w:rPr>
              <w:t>ih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 xml:space="preserve"> zorno prezentirati</w:t>
            </w:r>
            <w:r w:rsidR="008F36FD"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</w:t>
            </w:r>
          </w:p>
          <w:p w14:paraId="5F3D61A0" w14:textId="77777777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poznavati i koristiti pisane izvore u analizi i interpretaciji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 xml:space="preserve">umjetničkih </w:t>
            </w:r>
          </w:p>
          <w:p w14:paraId="231AB929" w14:textId="48AEBEF9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djela te kritički tumačiti njihove sveze</w:t>
            </w:r>
          </w:p>
          <w:p w14:paraId="62F2664B" w14:textId="77777777" w:rsidR="00790A60" w:rsidRDefault="008F36FD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- </w:t>
            </w:r>
            <w:r w:rsidR="00790A60" w:rsidRPr="00790A60">
              <w:rPr>
                <w:rFonts w:ascii="Merriweather" w:hAnsi="Merriweather" w:cs="Times New Roman"/>
                <w:sz w:val="16"/>
                <w:szCs w:val="16"/>
              </w:rPr>
              <w:t>usvojiti i primijeniti osnovnu metodologiju komparativne analize i</w:t>
            </w:r>
            <w:r w:rsidR="00790A6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67B10A1F" w14:textId="77777777" w:rsidR="00790A60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argumentacije na temelju promatranja i promišljanja umjetničkog djela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</w:p>
          <w:p w14:paraId="4384C759" w14:textId="77777777" w:rsidR="00790A60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-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 xml:space="preserve">steći vještine prepoznavanja, analiziranja i interpretiranja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određenih</w:t>
            </w:r>
          </w:p>
          <w:p w14:paraId="36A097E1" w14:textId="77777777" w:rsidR="00790A60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likovnih ili arhitektonskih fenomena ili djela te primijeniti stečeno</w:t>
            </w:r>
          </w:p>
          <w:p w14:paraId="4F4D16C4" w14:textId="77777777" w:rsidR="00790A60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 xml:space="preserve">znanje u rješavanju istraživačkih problema u stručnim radovima </w:t>
            </w:r>
          </w:p>
          <w:p w14:paraId="0D34575D" w14:textId="21D355DA" w:rsidR="00790A60" w:rsidRPr="006A34DA" w:rsidRDefault="00790A60" w:rsidP="00790A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</w:t>
            </w:r>
            <w:r w:rsidRPr="00790A60">
              <w:rPr>
                <w:rFonts w:ascii="Merriweather" w:hAnsi="Merriweather" w:cs="Times New Roman"/>
                <w:sz w:val="16"/>
                <w:szCs w:val="16"/>
              </w:rPr>
              <w:t>odgovarajuće složenosti</w:t>
            </w:r>
          </w:p>
        </w:tc>
      </w:tr>
      <w:tr w:rsidR="00FC2198" w:rsidRPr="0017531F" w14:paraId="6844A09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884825" w14:textId="0F6E5A1A" w:rsidR="00790A60" w:rsidRPr="0017531F" w:rsidRDefault="00790A6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0F54279" w14:textId="77777777" w:rsidTr="00AB6D81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BD27377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282" w:type="dxa"/>
            <w:gridSpan w:val="5"/>
            <w:vAlign w:val="center"/>
          </w:tcPr>
          <w:p w14:paraId="43A45A32" w14:textId="68AAA532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6A34D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10" w:type="dxa"/>
            <w:gridSpan w:val="10"/>
            <w:vAlign w:val="center"/>
          </w:tcPr>
          <w:p w14:paraId="13251253" w14:textId="31E21D40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03CABAF" w14:textId="27D68038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A58D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02930E87" w14:textId="1D083E4B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2" w:type="dxa"/>
            <w:gridSpan w:val="2"/>
            <w:vAlign w:val="center"/>
          </w:tcPr>
          <w:p w14:paraId="5EA0FC20" w14:textId="1B5FA9F4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43367077"/>
              </w:sdtPr>
              <w:sdtEndPr/>
              <w:sdtContent>
                <w:r w:rsidR="00D957B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57B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istraživanje</w:t>
            </w:r>
          </w:p>
        </w:tc>
      </w:tr>
      <w:tr w:rsidR="00FC2198" w:rsidRPr="0017531F" w14:paraId="2A0AB69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040D8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2889BCA" w14:textId="77777777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10" w:type="dxa"/>
            <w:gridSpan w:val="10"/>
            <w:vAlign w:val="center"/>
          </w:tcPr>
          <w:p w14:paraId="4DCD4563" w14:textId="77777777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EBB8DD" w14:textId="1ED8E4C7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1039657443"/>
                  </w:sdtPr>
                  <w:sdtEndPr/>
                  <w:sdtContent>
                    <w:r w:rsidR="00A53D7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x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2C1FD539" w14:textId="77777777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2" w:type="dxa"/>
            <w:gridSpan w:val="2"/>
            <w:vAlign w:val="center"/>
          </w:tcPr>
          <w:p w14:paraId="5C43A480" w14:textId="22E26B5C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422303440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FA58D9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3CC1030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80A9A0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49C34DEA" w14:textId="57B04D20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</w:t>
            </w:r>
          </w:p>
        </w:tc>
        <w:tc>
          <w:tcPr>
            <w:tcW w:w="1710" w:type="dxa"/>
            <w:gridSpan w:val="10"/>
            <w:vAlign w:val="center"/>
          </w:tcPr>
          <w:p w14:paraId="6490E857" w14:textId="44D285D6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7B2872" w:rsidRP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7B287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62E45BF" w14:textId="1CE5222F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9" w:type="dxa"/>
            <w:gridSpan w:val="10"/>
            <w:vAlign w:val="center"/>
          </w:tcPr>
          <w:p w14:paraId="583678B1" w14:textId="77777777" w:rsidR="00FC2198" w:rsidRPr="0017531F" w:rsidRDefault="00246A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26869" w:rsidRPr="0017531F" w14:paraId="323CC2EB" w14:textId="77777777" w:rsidTr="00726869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4A327DA" w14:textId="77777777" w:rsidR="00726869" w:rsidRPr="0017531F" w:rsidRDefault="0072686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154F5C99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39D1BF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8" w:type="dxa"/>
            <w:gridSpan w:val="31"/>
            <w:vAlign w:val="center"/>
          </w:tcPr>
          <w:p w14:paraId="281377F4" w14:textId="4D3188C9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odslušati najmanje 70% predavanja te sudjelovati u radu i diskusiji na najmanje 70% seminara (u slučaju kolizije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0% predavanja i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0% seminara).</w:t>
            </w:r>
          </w:p>
          <w:p w14:paraId="5BB3A1B4" w14:textId="22690137" w:rsidR="00FC2198" w:rsidRPr="00DC282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</w:t>
            </w:r>
            <w:r w:rsidR="00A53D7F">
              <w:rPr>
                <w:rFonts w:ascii="Merriweather" w:hAnsi="Merriweather" w:cs="Times New Roman"/>
                <w:iCs/>
                <w:sz w:val="16"/>
                <w:szCs w:val="16"/>
              </w:rPr>
              <w:t>održati javno izlaganje na dogovorenu temu u trajanju 15-20 minuta u SICU u Zadru  u dogovorenom terminu.</w:t>
            </w:r>
          </w:p>
        </w:tc>
      </w:tr>
      <w:tr w:rsidR="00FC2198" w:rsidRPr="0017531F" w14:paraId="03B7AF3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0A003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41" w:type="dxa"/>
            <w:gridSpan w:val="14"/>
          </w:tcPr>
          <w:p w14:paraId="35BD5A29" w14:textId="21EA185C" w:rsidR="00FC2198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850147964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1985" w:type="dxa"/>
            <w:gridSpan w:val="8"/>
          </w:tcPr>
          <w:p w14:paraId="3C389636" w14:textId="6B4CE701" w:rsidR="00FC2198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662" w:type="dxa"/>
            <w:gridSpan w:val="9"/>
          </w:tcPr>
          <w:p w14:paraId="61E75BC0" w14:textId="761B9DA1" w:rsidR="00FC2198" w:rsidRPr="0017531F" w:rsidRDefault="00246A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26869" w:rsidRPr="0017531F" w14:paraId="7773921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8C8A77E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41" w:type="dxa"/>
            <w:gridSpan w:val="14"/>
            <w:vAlign w:val="center"/>
          </w:tcPr>
          <w:p w14:paraId="04CE6B90" w14:textId="0CCEA39C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objavljeni na web stranici Odjela</w:t>
            </w:r>
          </w:p>
        </w:tc>
        <w:tc>
          <w:tcPr>
            <w:tcW w:w="1985" w:type="dxa"/>
            <w:gridSpan w:val="8"/>
            <w:vAlign w:val="center"/>
          </w:tcPr>
          <w:p w14:paraId="7E011E2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662" w:type="dxa"/>
            <w:gridSpan w:val="9"/>
            <w:vAlign w:val="center"/>
          </w:tcPr>
          <w:p w14:paraId="0BEF53EE" w14:textId="10B107D3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objavljeni na web stranici Odjela</w:t>
            </w:r>
          </w:p>
        </w:tc>
      </w:tr>
      <w:tr w:rsidR="00726869" w:rsidRPr="0017531F" w14:paraId="019737B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7B9A61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8" w:type="dxa"/>
            <w:gridSpan w:val="31"/>
            <w:vAlign w:val="center"/>
          </w:tcPr>
          <w:p w14:paraId="7069E33B" w14:textId="4A687CA1" w:rsidR="002E1EBF" w:rsidRPr="00D9509D" w:rsidRDefault="003D7E0B" w:rsidP="009260D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9509D">
              <w:rPr>
                <w:rFonts w:ascii="Merriweather" w:hAnsi="Merriweather" w:cs="Times New Roman"/>
                <w:sz w:val="16"/>
                <w:szCs w:val="16"/>
              </w:rPr>
              <w:t>Na kolegiju studenti stječu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temeljn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činjeničn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i teorijsk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spoznaj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o 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 xml:space="preserve">hrvatskoj 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umjetnosti 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razvijenog i kasnog srednjeg vijeka.</w:t>
            </w:r>
          </w:p>
          <w:p w14:paraId="495C5254" w14:textId="77777777" w:rsidR="00433D20" w:rsidRPr="00D9509D" w:rsidRDefault="00433D20" w:rsidP="009260D5">
            <w:pPr>
              <w:autoSpaceDE w:val="0"/>
              <w:autoSpaceDN w:val="0"/>
              <w:adjustRightInd w:val="0"/>
              <w:jc w:val="both"/>
              <w:rPr>
                <w:rStyle w:val="Bez"/>
                <w:rFonts w:ascii="Merriweather" w:hAnsi="Merriweather"/>
                <w:color w:val="FF3399"/>
              </w:rPr>
            </w:pPr>
          </w:p>
          <w:p w14:paraId="3DDCCD2E" w14:textId="02852801" w:rsidR="009260D5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  <w:t>ROMANIKA U HRVATSKOJ</w:t>
            </w:r>
          </w:p>
          <w:p w14:paraId="357EAC91" w14:textId="77777777" w:rsidR="0000765C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Arhitektura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11.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stolje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ća</w:t>
            </w:r>
            <w:proofErr w:type="spellEnd"/>
          </w:p>
          <w:p w14:paraId="114C75BB" w14:textId="77777777" w:rsidR="00BE735D" w:rsidRPr="00D9509D" w:rsidRDefault="0000765C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ranoromanička internacionalna arhitektura (Sv. Martin u Svetom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Lovreču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Sv. Mihovil </w:t>
            </w:r>
          </w:p>
          <w:p w14:paraId="1A6B4D8A" w14:textId="77777777" w:rsidR="00BE735D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nad Limom, </w:t>
            </w:r>
            <w:r w:rsidR="0000765C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Sv. Petar u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00765C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Supetarskoj Dragi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Sv. Andrija u Rabu, Sv. Ivan Evanđelist u </w:t>
            </w:r>
          </w:p>
          <w:p w14:paraId="09F4C663" w14:textId="39CA2EE5" w:rsidR="0000765C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Rabu, Sv. Marija u Zadru itd.)</w:t>
            </w:r>
          </w:p>
          <w:p w14:paraId="02C8AA07" w14:textId="77777777" w:rsidR="00BE735D" w:rsidRPr="00D9509D" w:rsidRDefault="0000765C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ranoromanička arhitektura proizašla iz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domaće tradicije (Sv. Petar i Mojsije u Solinu, Sv. </w:t>
            </w:r>
          </w:p>
          <w:p w14:paraId="7E2D32DA" w14:textId="77777777" w:rsidR="00BE735D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Nediljica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u Zadru, Sv. Lovro u Zadru, Sv. Barbara u Trogiru, Sv.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Mikula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u Splitu, Sv. Ilija </w:t>
            </w:r>
          </w:p>
          <w:p w14:paraId="486A6D5A" w14:textId="24796706" w:rsidR="0000765C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kod Bala itd.)</w:t>
            </w:r>
          </w:p>
          <w:p w14:paraId="60722852" w14:textId="5EB0A56B" w:rsidR="00BE735D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trikonhosi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(Sv. Nikola u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Prahuljama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kod Nina, Sv.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Krševan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Glavotoku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na otoku Krku)</w:t>
            </w:r>
          </w:p>
          <w:p w14:paraId="37F49857" w14:textId="77777777" w:rsidR="00C1207D" w:rsidRPr="00D9509D" w:rsidRDefault="00C1207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AB7BD69" w14:textId="549374CC" w:rsidR="00BE735D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Skulptura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11.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stolje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ća</w:t>
            </w:r>
            <w:proofErr w:type="spellEnd"/>
          </w:p>
          <w:p w14:paraId="0F7A4DF8" w14:textId="7257EB5C" w:rsidR="003B0C29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3B0C29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karakteristike</w:t>
            </w:r>
          </w:p>
          <w:p w14:paraId="40C1DFC0" w14:textId="293249EA" w:rsidR="00BE735D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pojava ljudskog lika</w:t>
            </w:r>
          </w:p>
          <w:p w14:paraId="6D3E956A" w14:textId="77777777" w:rsidR="003B0C29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klesarske radionice (Zadarsko-splitska klesarska radionica, Zadarsko-kninska </w:t>
            </w:r>
          </w:p>
          <w:p w14:paraId="69FE1975" w14:textId="69571B62" w:rsidR="009260D5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klesarska radionica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 njihova najznačajnija djela</w:t>
            </w:r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itd.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</w:t>
            </w:r>
          </w:p>
          <w:p w14:paraId="2246C07A" w14:textId="0C669E5B" w:rsidR="003B0C29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ostala značajna djela</w:t>
            </w:r>
          </w:p>
          <w:p w14:paraId="4EF7532A" w14:textId="77777777" w:rsidR="003B0C29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6"/>
                <w:szCs w:val="16"/>
              </w:rPr>
            </w:pPr>
          </w:p>
          <w:p w14:paraId="717FC159" w14:textId="77777777" w:rsidR="002817CD" w:rsidRPr="00D9509D" w:rsidRDefault="003E01F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Graditeljstvo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zrele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romanike</w:t>
            </w:r>
            <w:proofErr w:type="spellEnd"/>
          </w:p>
          <w:p w14:paraId="34DD869F" w14:textId="77777777" w:rsidR="008B0D04" w:rsidRPr="00D9509D" w:rsidRDefault="002817C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monumentalne sakralne građevine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(kompleks katedrale u Krku, kompleks katedrale u </w:t>
            </w:r>
          </w:p>
          <w:p w14:paraId="54239E4E" w14:textId="43E11B1F" w:rsidR="009260D5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Rabu, katedrala u Zadru,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crkva Sv.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Krševana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u Zadru, katedrala u Trogiru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itd.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</w:t>
            </w:r>
          </w:p>
          <w:p w14:paraId="341410D3" w14:textId="77777777" w:rsidR="008B0D04" w:rsidRPr="00D9509D" w:rsidRDefault="002817C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manje </w:t>
            </w:r>
            <w:r w:rsidR="008B0D04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sakralne građevine (Sv. Vid u Dobrinju na Krku, Sv. Ivan u </w:t>
            </w:r>
            <w:proofErr w:type="spellStart"/>
            <w:r w:rsidR="008B0D04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Preku</w:t>
            </w:r>
            <w:proofErr w:type="spellEnd"/>
            <w:r w:rsidR="008B0D04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na Ugljanu, Sv.  </w:t>
            </w:r>
          </w:p>
          <w:p w14:paraId="32CADC99" w14:textId="03B139F6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Martin u Diklu, Sv. Petar u Kuli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Atlagića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Sv. Bartul u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Petrčanima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Sv. Ivan u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Banjevcima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,</w:t>
            </w:r>
          </w:p>
          <w:p w14:paraId="5EC1F5A7" w14:textId="2A6ED311" w:rsidR="002817CD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Sv. Mihovil u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Rogovu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Sv. Vid na Pagu, Sv.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Mikula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u Splitu itd.)</w:t>
            </w:r>
          </w:p>
          <w:p w14:paraId="373B4D6C" w14:textId="77777777" w:rsidR="00C1207D" w:rsidRPr="00D9509D" w:rsidRDefault="00C1207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45966D8" w14:textId="77777777" w:rsidR="008B0D04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Stambena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arhitektura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fortifikacije</w:t>
            </w:r>
            <w:proofErr w:type="spellEnd"/>
          </w:p>
          <w:p w14:paraId="4F90BD81" w14:textId="77777777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romaničke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kuće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Trogiru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Splitu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Poreču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dijelovi</w:t>
            </w:r>
            <w:proofErr w:type="spellEnd"/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gradsk</w:t>
            </w:r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ih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zidin</w:t>
            </w:r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kula u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</w:t>
            </w:r>
          </w:p>
          <w:p w14:paraId="757CF963" w14:textId="258E1DCE" w:rsidR="009260D5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5B26D269" w14:textId="77777777" w:rsidR="00C1207D" w:rsidRPr="00D9509D" w:rsidRDefault="00C1207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82CA8C8" w14:textId="3880A0C3" w:rsidR="008B0D04" w:rsidRPr="00D9509D" w:rsidRDefault="003E01F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Skulptura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zrele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kasne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romanike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0A16B02" w14:textId="79EC4CA6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kamen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(katedrala u Zadru, 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crkva sv. </w:t>
            </w:r>
            <w:proofErr w:type="spellStart"/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Krševana</w:t>
            </w:r>
            <w:proofErr w:type="spellEnd"/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u Zadru,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katedrala u Trogiru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katedrala u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</w:p>
          <w:p w14:paraId="51299AB5" w14:textId="77777777" w:rsidR="008D178E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 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Splitu, konzole iz 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crkve sv. Mihovila u 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Rudin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skulpture u klaustru franjevačkog 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</w:p>
          <w:p w14:paraId="435DECC8" w14:textId="6F7274E9" w:rsidR="008B0D04" w:rsidRPr="00D9509D" w:rsidRDefault="008D178E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 </w:t>
            </w:r>
            <w:r w:rsidR="008B0D04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samostana u Dubrovniku 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itd.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) </w:t>
            </w:r>
          </w:p>
          <w:p w14:paraId="2E333B92" w14:textId="77777777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drvo (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istarska raspela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drvene vratnice i </w:t>
            </w:r>
            <w:proofErr w:type="spellStart"/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korske</w:t>
            </w:r>
            <w:proofErr w:type="spellEnd"/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klupe u splitskoj katedrali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</w:t>
            </w:r>
          </w:p>
          <w:p w14:paraId="31ECEEA4" w14:textId="192F407A" w:rsidR="009260D5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opusi istaknutih umjetnika (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Andrija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Buvina, Radovan).</w:t>
            </w:r>
          </w:p>
          <w:p w14:paraId="775DEA54" w14:textId="77777777" w:rsidR="00DB69A6" w:rsidRPr="00D9509D" w:rsidRDefault="00DB69A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6A3F5466" w14:textId="77777777" w:rsidR="00D9509D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Slikarstv</w:t>
            </w:r>
            <w:r w:rsidR="00D9509D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o</w:t>
            </w:r>
            <w:proofErr w:type="spellEnd"/>
          </w:p>
          <w:p w14:paraId="7488FE58" w14:textId="0CCF490A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09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razvojne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etape</w:t>
            </w:r>
            <w:proofErr w:type="spellEnd"/>
          </w:p>
          <w:p w14:paraId="51CEAA6C" w14:textId="17B54D96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freske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Mihovil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Limskom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Dragom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Martin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Svetom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Lovreču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Pazenatičkom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 </w:t>
            </w:r>
          </w:p>
          <w:p w14:paraId="1C5DACCD" w14:textId="77777777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Foška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Peroju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Mihajlo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Stonu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Dubrovniku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Ivan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Šipanu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10FF12F1" w14:textId="20F1C36C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Jeronim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Humu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zvonik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kapitularna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dvorana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Krševan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7AC04573" w14:textId="0161D33F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Petar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Stari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Gospa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od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Srime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Srimi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Elizej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Draguću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57060D1B" w14:textId="4CA56D60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sakristija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zagrebačke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.)</w:t>
            </w:r>
          </w:p>
          <w:p w14:paraId="525C501B" w14:textId="77777777" w:rsidR="00FC5B6B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slikarstvo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dasci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zadarska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slikana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raspela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slike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Bogorodica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s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Djetetom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splitske</w:t>
            </w:r>
            <w:proofErr w:type="spellEnd"/>
          </w:p>
          <w:p w14:paraId="0B6C6A05" w14:textId="780A600E" w:rsidR="00D9509D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romaničke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slikarske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škole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romanički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oslikani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triptisi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.)</w:t>
            </w:r>
          </w:p>
          <w:p w14:paraId="4190D4D3" w14:textId="25A29C69" w:rsidR="00FC5B6B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minijature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(“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Časoslov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opatice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Čike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”, “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Evanđelistar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opatice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Vekenege</w:t>
            </w:r>
            <w:proofErr w:type="spellEnd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”, “</w:t>
            </w:r>
            <w:proofErr w:type="spellStart"/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Raps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</w:t>
            </w:r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</w:p>
          <w:p w14:paraId="71196C8F" w14:textId="77777777" w:rsidR="00FC5B6B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evanđelistar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”, “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Trogirski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evanđelistar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”,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antifonari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Riznici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samostana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Frane u</w:t>
            </w:r>
          </w:p>
          <w:p w14:paraId="698BCDD6" w14:textId="7EE0CD18" w:rsidR="009260D5" w:rsidRPr="00D9509D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.)</w:t>
            </w:r>
          </w:p>
          <w:p w14:paraId="7E24041E" w14:textId="77777777" w:rsidR="00DB69A6" w:rsidRPr="00D9509D" w:rsidRDefault="00DB69A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336476CA" w14:textId="6B22264E" w:rsidR="009260D5" w:rsidRPr="00D9509D" w:rsidRDefault="003E01F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Primijenjena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umjetnost</w:t>
            </w:r>
            <w:proofErr w:type="spellEnd"/>
          </w:p>
          <w:p w14:paraId="4ED66972" w14:textId="14FC08EE" w:rsidR="00433D20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radovi u bjelokosti </w:t>
            </w:r>
          </w:p>
          <w:p w14:paraId="3467E1AD" w14:textId="0F014DD3" w:rsidR="008D178E" w:rsidRPr="00D9509D" w:rsidRDefault="003B0C29" w:rsidP="008D178E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radovi u plemenitim metalima </w:t>
            </w:r>
          </w:p>
          <w:p w14:paraId="43ECFB0A" w14:textId="401346B5" w:rsidR="00433D20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radovi u bronci </w:t>
            </w:r>
          </w:p>
          <w:p w14:paraId="3DEA82A7" w14:textId="3E8C6A4A" w:rsidR="003B0C29" w:rsidRPr="00D9509D" w:rsidRDefault="00433D20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tekstil </w:t>
            </w:r>
          </w:p>
          <w:p w14:paraId="28FE2BBF" w14:textId="6746054F" w:rsidR="00433D20" w:rsidRPr="00D9509D" w:rsidRDefault="00433D20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</w:t>
            </w:r>
          </w:p>
          <w:p w14:paraId="33612776" w14:textId="77777777" w:rsidR="003B0C29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302DFA60" w14:textId="77777777" w:rsidR="009260D5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  <w:t>GOTIKA U HRVATSKOJ</w:t>
            </w:r>
          </w:p>
          <w:p w14:paraId="4EF824D4" w14:textId="77777777" w:rsidR="00CF5A7A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Pojava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goti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čke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 xml:space="preserve"> arhitekture</w:t>
            </w:r>
          </w:p>
          <w:p w14:paraId="6FC295BD" w14:textId="2411E4E6" w:rsidR="00CF5A7A" w:rsidRPr="00D9509D" w:rsidRDefault="00CF5A7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utjecaj propovjedničkih redova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srednjoeuropski utjecaji, talijanski utjecaji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</w:t>
            </w:r>
          </w:p>
          <w:p w14:paraId="5D870998" w14:textId="4C39B7C2" w:rsidR="00CF5A7A" w:rsidRPr="00D9509D" w:rsidRDefault="000709B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CF5A7A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akralna arhitektura</w:t>
            </w:r>
          </w:p>
          <w:p w14:paraId="1C159FBE" w14:textId="77777777" w:rsidR="00FC5B6B" w:rsidRDefault="00CF5A7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ajvažniji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spomenici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kontinentalnoj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jadranskoj</w:t>
            </w:r>
            <w:proofErr w:type="spellEnd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Hrvatskoj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Zagrebu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027DF0CD" w14:textId="77777777" w:rsidR="00993022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Mark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Gradecu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Magdalene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Čazmi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Marije u</w:t>
            </w:r>
          </w:p>
          <w:p w14:paraId="6B9336E4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Oštarijama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Križa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Križevcima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Glogovnici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Marije</w:t>
            </w:r>
          </w:p>
          <w:p w14:paraId="00B60861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Remetincu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Majka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Božja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Gorska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Loboru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Lepoglavi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Lovre</w:t>
            </w:r>
          </w:p>
          <w:p w14:paraId="1BA2C155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Požegi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Ivana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Kapistrana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Požegi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franjeva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čka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crkva u Puli,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svetište crkve sv.</w:t>
            </w:r>
          </w:p>
          <w:p w14:paraId="752C650E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Nikole u Pazinu, crkva sv. Frane u Zadru, crkva sv. Dominika u Zadru, crkva Sv. Mihovila</w:t>
            </w:r>
          </w:p>
          <w:p w14:paraId="672AD3C6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u Zadru, Zborna crkva sv. Marije u Starom Gradu na Pagu, zborna crkva sv. Marije u</w:t>
            </w:r>
          </w:p>
          <w:p w14:paraId="459BCD19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Pagu, crkva sv. Petra u Diklu, crkva sv. Roka u </w:t>
            </w:r>
            <w:proofErr w:type="spellStart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Rogovu</w:t>
            </w:r>
            <w:proofErr w:type="spellEnd"/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, samostan sv. Jeronima na</w:t>
            </w:r>
          </w:p>
          <w:p w14:paraId="14101251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Ugljanu,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katedrala u Šibeniku</w:t>
            </w:r>
            <w:r w:rsidR="00DD1975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, zvonik katedrale u Trogiru, katedrala u Korčuli, crkva sv.</w:t>
            </w:r>
          </w:p>
          <w:p w14:paraId="49F6BBC8" w14:textId="699EB9E1" w:rsidR="009260D5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DD1975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Dominika u Dubrovniku, samostan sv. Frane u Dubrovniku</w:t>
            </w:r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itd.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).</w:t>
            </w:r>
          </w:p>
          <w:p w14:paraId="49382FF0" w14:textId="77777777" w:rsidR="00A375F1" w:rsidRPr="00FC5B6B" w:rsidRDefault="00A375F1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3621E435" w14:textId="7F700F16" w:rsidR="00A375F1" w:rsidRDefault="0070671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Urbanizam</w:t>
            </w:r>
            <w:proofErr w:type="spellEnd"/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fortifikacij</w:t>
            </w:r>
            <w:r w:rsidR="00A375F1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proofErr w:type="spellEnd"/>
            <w:r w:rsidRPr="0070671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671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profana</w:t>
            </w:r>
            <w:proofErr w:type="spellEnd"/>
            <w:r w:rsidRPr="0070671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671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arhitektura</w:t>
            </w:r>
            <w:proofErr w:type="spellEnd"/>
          </w:p>
          <w:p w14:paraId="4BE5D165" w14:textId="77777777" w:rsidR="00993022" w:rsidRDefault="00A375F1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5F1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A375F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 w:rsidR="00993022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Korčula</w:t>
            </w:r>
            <w:proofErr w:type="spellEnd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Dubrovnik, </w:t>
            </w:r>
            <w:proofErr w:type="spellStart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Ston</w:t>
            </w:r>
            <w:proofErr w:type="spellEnd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Mali </w:t>
            </w:r>
            <w:proofErr w:type="spellStart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Ston</w:t>
            </w:r>
            <w:proofErr w:type="spellEnd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Pag</w:t>
            </w:r>
            <w:proofErr w:type="spellEnd"/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mletački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kaštel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kaštel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Kamerlengo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</w:t>
            </w:r>
          </w:p>
          <w:p w14:paraId="150F1FBA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Trogiru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mletački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kaštel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Splitu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</w:t>
            </w:r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neževa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palača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Pagu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Knežev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dvor</w:t>
            </w:r>
            <w:proofErr w:type="spellEnd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Dubrovniku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077D4B40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Palača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Sponza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Dubrovniku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palača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Salomon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Gračišću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Palača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Nassis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Palača</w:t>
            </w:r>
            <w:proofErr w:type="spellEnd"/>
          </w:p>
          <w:p w14:paraId="554771AC" w14:textId="170D1A6E" w:rsidR="00A375F1" w:rsidRPr="00706716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Cipico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Trogiru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palača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Hektorović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Hvaru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2255FA47" w14:textId="77777777" w:rsidR="000709B9" w:rsidRPr="00D9509D" w:rsidRDefault="000709B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104F4B9" w14:textId="77777777" w:rsidR="000709B9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Skulptura</w:t>
            </w:r>
            <w:proofErr w:type="spellEnd"/>
            <w:r w:rsidR="000709B9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0709B9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drvu</w:t>
            </w:r>
            <w:proofErr w:type="spellEnd"/>
          </w:p>
          <w:p w14:paraId="6153D933" w14:textId="6D4D1F53" w:rsidR="00993022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93022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="00993022" w:rsidRPr="00A375F1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="00993022" w:rsidRPr="00A375F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 w:rsidR="0099302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anonimnih</w:t>
            </w:r>
            <w:proofErr w:type="spellEnd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majstor</w:t>
            </w:r>
            <w:r w:rsid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</w:t>
            </w:r>
            <w:proofErr w:type="spellEnd"/>
          </w:p>
          <w:p w14:paraId="450F0772" w14:textId="77777777" w:rsidR="00D37E86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99302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istaknutih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umjetnika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Matej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Moronzon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Ivan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Jakovljev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Borgosansepolcro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1684E116" w14:textId="012670E2" w:rsidR="009260D5" w:rsidRPr="00993022" w:rsidRDefault="00D37E8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Petar</w:t>
            </w:r>
            <w:proofErr w:type="spellEnd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Riboldis</w:t>
            </w:r>
            <w:proofErr w:type="spellEnd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Ivan </w:t>
            </w:r>
            <w:proofErr w:type="spellStart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Budislavić</w:t>
            </w:r>
            <w:proofErr w:type="spellEnd"/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Juraj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Petrovi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ć).</w:t>
            </w:r>
          </w:p>
          <w:p w14:paraId="0045E326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</w:p>
          <w:p w14:paraId="47F55C99" w14:textId="3AC54B52" w:rsidR="000709B9" w:rsidRDefault="000709B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Skulptura u kamenu</w:t>
            </w:r>
          </w:p>
          <w:p w14:paraId="054723C1" w14:textId="6FBB576F" w:rsidR="00D37E86" w:rsidRDefault="00D37E86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anonimnih</w:t>
            </w:r>
            <w:proofErr w:type="spellEnd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majstora</w:t>
            </w:r>
            <w:proofErr w:type="spellEnd"/>
          </w:p>
          <w:p w14:paraId="24659676" w14:textId="77777777" w:rsidR="00B27B51" w:rsidRDefault="00D37E86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</w:t>
            </w:r>
            <w:proofErr w:type="spellEnd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istaknutih</w:t>
            </w:r>
            <w:proofErr w:type="spellEnd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umjetnika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majstor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Mavar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Pavao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Vanucijev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Sulmone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27B5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Petar</w:t>
            </w:r>
            <w:proofErr w:type="spellEnd"/>
          </w:p>
          <w:p w14:paraId="0FFD2130" w14:textId="77777777" w:rsidR="00B27B51" w:rsidRDefault="00B27B51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Radmilov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Pozdančić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Bonino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Milana, Pietro di Martino,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Juraj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Dalmatinac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 Antonio</w:t>
            </w:r>
          </w:p>
          <w:p w14:paraId="3424B347" w14:textId="25523F2B" w:rsidR="00B27B51" w:rsidRDefault="00B27B51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Busato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Lorenzo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Pincino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Andrija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Budčić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Ivan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Pribislavljić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Petar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Berčić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Andrija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Aleši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0116433A" w14:textId="09588E28" w:rsidR="00D37E86" w:rsidRPr="00D37E86" w:rsidRDefault="00B27B51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 Marko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Andrijić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Leonard </w:t>
            </w:r>
            <w:proofErr w:type="spellStart"/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Petar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3DE74BA0" w14:textId="77777777" w:rsidR="00D37E86" w:rsidRPr="00D9509D" w:rsidRDefault="00D37E8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</w:p>
          <w:p w14:paraId="18C9EE95" w14:textId="77777777" w:rsidR="000709B9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Slikarstvo</w:t>
            </w:r>
            <w:proofErr w:type="spellEnd"/>
          </w:p>
          <w:p w14:paraId="5CFA0D2D" w14:textId="77777777" w:rsidR="00F733DA" w:rsidRDefault="00102AF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freske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sakristija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zagrebačke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Jelene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Šenkovcu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Lovre u</w:t>
            </w:r>
          </w:p>
          <w:p w14:paraId="5A8F0930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Požegi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Nikole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Rakotulama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Križa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Butonigi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Antuna u</w:t>
            </w:r>
          </w:p>
          <w:p w14:paraId="1DFAC1F9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Žminju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Katarine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Lindaru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Barnabe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Vižinadi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Mihovila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</w:t>
            </w:r>
          </w:p>
          <w:p w14:paraId="3D6F26E6" w14:textId="067288BD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Pićnu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Nikole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Pazinu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rojstva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Žminju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V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ida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Pazu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6E79B94B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Jurja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Brseču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Plominu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Škrilinah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kod</w:t>
            </w:r>
            <w:proofErr w:type="spellEnd"/>
          </w:p>
          <w:p w14:paraId="1ABF646D" w14:textId="77777777" w:rsidR="003842E8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Berma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rojstva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Hrastovlju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Marije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od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Lakuća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Dvigradu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14:paraId="77006D2E" w14:textId="42815452" w:rsidR="000709B9" w:rsidRPr="00D9509D" w:rsidRDefault="003842E8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proofErr w:type="gram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katedrala</w:t>
            </w:r>
            <w:proofErr w:type="spellEnd"/>
            <w:proofErr w:type="gram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njena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sakristija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40164BEE" w14:textId="77777777" w:rsidR="00F733DA" w:rsidRDefault="0048287C" w:rsidP="0048287C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slikarstvo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dasci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(“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Bogorodica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Benediktinki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”, “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Ugljanski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triptih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”,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Triptih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Galerije</w:t>
            </w:r>
            <w:proofErr w:type="spellEnd"/>
          </w:p>
          <w:p w14:paraId="34C54926" w14:textId="77777777" w:rsidR="003842E8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umjetnina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Splitu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 “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Trsatska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Bogorodica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”,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gotička</w:t>
            </w:r>
            <w:proofErr w:type="spellEnd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slikana</w:t>
            </w:r>
            <w:proofErr w:type="spellEnd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raspela</w:t>
            </w:r>
            <w:proofErr w:type="spellEnd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dru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ga</w:t>
            </w:r>
            <w:proofErr w:type="spellEnd"/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8104BC0" w14:textId="6F7334A5" w:rsidR="000709B9" w:rsidRPr="00D9509D" w:rsidRDefault="003842E8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anonimnih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majstora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7FA1220D" w14:textId="77777777" w:rsidR="00F733DA" w:rsidRDefault="00102AF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minijaturno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slikarstvo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(“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Misal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jurja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Topuskog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”,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graduali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Riznici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samostana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 Frane</w:t>
            </w:r>
          </w:p>
          <w:p w14:paraId="230B63BD" w14:textId="713144C1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 “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Hrvojev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misal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”, “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Hvalov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zbornik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”, “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Vrbnički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misal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”,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matrikula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bratovštine</w:t>
            </w:r>
            <w:proofErr w:type="spellEnd"/>
          </w:p>
          <w:p w14:paraId="53AF50AE" w14:textId="2659DC8C" w:rsidR="000709B9" w:rsidRPr="00D9509D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Gospe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od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Umiljenja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sv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. Ivana u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itd</w:t>
            </w:r>
            <w:proofErr w:type="spellEnd"/>
            <w:r w:rsidR="003355B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.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230BCB8C" w14:textId="77777777" w:rsidR="00F733DA" w:rsidRDefault="00102AF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="00F733DA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istaknutih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umjetnika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Paolo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Veneziano</w:t>
            </w:r>
            <w:proofErr w:type="spellEnd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Catarino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Nicolo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di Pietro,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Menegelo</w:t>
            </w:r>
            <w:proofErr w:type="spellEnd"/>
          </w:p>
          <w:p w14:paraId="4C27AEBF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Ivanov de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Canali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Blaž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Jurjev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Ivan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Petrov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Milana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Dujam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Vu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čković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Lovro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Dobričević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,</w:t>
            </w:r>
          </w:p>
          <w:p w14:paraId="02BBBA39" w14:textId="71C4F5DD" w:rsidR="009260D5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 Petar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Jordanić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Albert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Konstanza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Ivan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Kastva</w:t>
            </w:r>
            <w:proofErr w:type="spellEnd"/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Vincent iz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Kastva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).</w:t>
            </w:r>
          </w:p>
          <w:p w14:paraId="7FE6992C" w14:textId="77777777" w:rsidR="008B5C86" w:rsidRPr="00D9509D" w:rsidRDefault="008B5C8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2D496ACD" w14:textId="77777777" w:rsidR="008B5C86" w:rsidRDefault="003E01F9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Primijenjena</w:t>
            </w:r>
            <w:proofErr w:type="spellEnd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umjetnost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14:paraId="5E9E6CA9" w14:textId="620C4247" w:rsidR="00102AF6" w:rsidRDefault="008B5C86" w:rsidP="00102AF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02AF6"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najznačajnija</w:t>
            </w:r>
            <w:proofErr w:type="spellEnd"/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anonimnih</w:t>
            </w:r>
            <w:proofErr w:type="spellEnd"/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majstora</w:t>
            </w:r>
            <w:proofErr w:type="spellEnd"/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6D48285" w14:textId="77777777" w:rsidR="00102AF6" w:rsidRDefault="00102AF6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="008B5C86"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="008B5C8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istaknutih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umjetnika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Melša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Radoslav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Kotora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Emerik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Krnjić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Fra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njo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</w:t>
            </w:r>
          </w:p>
          <w:p w14:paraId="28C72A68" w14:textId="77777777" w:rsidR="00726869" w:rsidRDefault="00102AF6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Milana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Kristofor</w:t>
            </w:r>
            <w:proofErr w:type="spellEnd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de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Rochis</w:t>
            </w:r>
            <w:proofErr w:type="spellEnd"/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)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.</w:t>
            </w:r>
          </w:p>
          <w:p w14:paraId="0C2D8DCC" w14:textId="77777777" w:rsidR="00521F7D" w:rsidRDefault="00521F7D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4BAAFE82" w14:textId="77777777" w:rsidR="00521F7D" w:rsidRDefault="00521F7D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693F8359" w14:textId="77777777" w:rsidR="00521F7D" w:rsidRDefault="00521F7D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1825EA38" w14:textId="253FCC8E" w:rsidR="00521F7D" w:rsidRPr="008B5C86" w:rsidRDefault="00521F7D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26869" w:rsidRPr="0017531F" w14:paraId="46BD0232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1414B5D" w14:textId="77777777" w:rsidR="00726869" w:rsidRPr="00A86BEA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86BE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8" w:type="dxa"/>
            <w:gridSpan w:val="31"/>
          </w:tcPr>
          <w:p w14:paraId="51904BC3" w14:textId="2B27D150" w:rsidR="00A86BEA" w:rsidRPr="00B174B3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Uvod, program, literatura</w:t>
            </w:r>
            <w:r w:rsidR="003E01F9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, ishodi učenja</w:t>
            </w:r>
          </w:p>
          <w:p w14:paraId="27B76A8F" w14:textId="20E0D5A1" w:rsidR="00A86BEA" w:rsidRPr="00A86BEA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Arhitektura 11. stoljeća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27FA6F2" w14:textId="188AD382" w:rsidR="00A86BEA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Skulptura 11. stoljeća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F048B18" w14:textId="4ECB9AAB" w:rsidR="00591E78" w:rsidRPr="00A86BEA" w:rsidRDefault="00591E78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Arhitektura zrele i kasne romanike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6347831" w14:textId="6C704C30" w:rsidR="00A86BEA" w:rsidRPr="00B174B3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Romanička stambena arhitektura i fortifikacije</w:t>
            </w:r>
          </w:p>
          <w:p w14:paraId="2D006552" w14:textId="358BC9DB" w:rsidR="00CF5A7A" w:rsidRPr="00CF5A7A" w:rsidRDefault="003E01F9" w:rsidP="00CF5A7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Skulptura zrele i kasne romanike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290F8369" w14:textId="6DF4AB21" w:rsidR="00291C78" w:rsidRPr="00A86BEA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Romaničko slikarstvo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C20E117" w14:textId="3195B7EA" w:rsidR="00726869" w:rsidRPr="00B174B3" w:rsidRDefault="003E01F9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Primijenjena umjetnost</w:t>
            </w:r>
            <w:r w:rsidR="00EB60F4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u doba romanike</w:t>
            </w:r>
          </w:p>
          <w:p w14:paraId="3F1B487A" w14:textId="5FF8FC51" w:rsidR="003E01F9" w:rsidRDefault="00591E78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Gotička </w:t>
            </w:r>
            <w:r w:rsidR="00EB60F4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sakralna </w:t>
            </w: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arhitektura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F08E3B7" w14:textId="57BD5B48" w:rsidR="00EB60F4" w:rsidRPr="00B174B3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stambena arhitektura i fortifikacije</w:t>
            </w:r>
          </w:p>
          <w:p w14:paraId="7760BC37" w14:textId="738F6A96" w:rsidR="00EB60F4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drvu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046E744" w14:textId="2DB428D6" w:rsidR="00EB60F4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kamenu</w:t>
            </w:r>
            <w:r w:rsidR="00D446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EA71C2D" w14:textId="538F5EC9" w:rsidR="00EB60F4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</w:t>
            </w:r>
            <w:r w:rsidR="00D44679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I</w:t>
            </w: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9DD8DA2" w14:textId="77777777" w:rsidR="00CF5A7A" w:rsidRDefault="00EB60F4" w:rsidP="00CF5A7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</w:t>
            </w:r>
            <w:r w:rsidR="00D44679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II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A3AA447" w14:textId="7C32F492" w:rsidR="00EB60F4" w:rsidRPr="00A86BEA" w:rsidRDefault="00EB60F4" w:rsidP="00CF5A7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Primijenjena umjetnost u doba gotike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66C299FE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0A202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8" w:type="dxa"/>
            <w:gridSpan w:val="31"/>
            <w:vAlign w:val="center"/>
          </w:tcPr>
          <w:p w14:paraId="2B0686B1" w14:textId="07679FB7" w:rsidR="003355BE" w:rsidRDefault="003355BE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Cvito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Dalmatinske freske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1965.</w:t>
            </w:r>
          </w:p>
          <w:p w14:paraId="5F0BDF18" w14:textId="28B46153" w:rsidR="003355BE" w:rsidRPr="0033076D" w:rsidRDefault="0033076D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Cvito</w:t>
            </w:r>
            <w:proofErr w:type="spellEnd"/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Fisković, </w:t>
            </w: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Juraj Dalmatinac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, Zagreb, 198</w:t>
            </w:r>
            <w:r w:rsidR="00B54720">
              <w:rPr>
                <w:rFonts w:ascii="Merriweather" w:eastAsia="MS Gothic" w:hAnsi="Merriweather" w:cs="Times New Roman"/>
                <w:sz w:val="16"/>
                <w:szCs w:val="16"/>
              </w:rPr>
              <w:t>2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9867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1-215)</w:t>
            </w:r>
          </w:p>
          <w:p w14:paraId="6F7A6CA1" w14:textId="56DDACA2" w:rsidR="0033076D" w:rsidRPr="0033076D" w:rsidRDefault="0033076D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Igor Fisković, </w:t>
            </w: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Romaničko slikarstvo u Hrvatskoj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1987. </w:t>
            </w:r>
            <w:r w:rsidR="009867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>1-157)</w:t>
            </w:r>
          </w:p>
          <w:p w14:paraId="46A64EFB" w14:textId="233D9816" w:rsidR="0033076D" w:rsidRPr="0033076D" w:rsidRDefault="0033076D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Hrvatska umjetnost </w:t>
            </w:r>
            <w:r w:rsidR="00B5472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– p</w:t>
            </w: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ovijest i spomenici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. Milan Pelc), Zagreb, 2010. (poglavlje o gotici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iluminiranim rukopisima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119-173)</w:t>
            </w:r>
          </w:p>
          <w:p w14:paraId="50D5649C" w14:textId="77777777" w:rsidR="00E2547B" w:rsidRDefault="00B54720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47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</w:t>
            </w:r>
            <w:proofErr w:type="spellStart"/>
            <w:r w:rsidRPr="00B54720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B547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5472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Od Donata do Radovana – pregled umjetnosti u Dalmaciji od 9. do 13. stoljeća</w:t>
            </w:r>
            <w:r w:rsidRPr="00B547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Split, 1990. 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32-115)</w:t>
            </w:r>
          </w:p>
          <w:p w14:paraId="0B80C999" w14:textId="3BEA4A94" w:rsidR="00F42EB0" w:rsidRPr="00EB10FA" w:rsidRDefault="00F42EB0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Umjetnička obrada drveta u Zadru u doba gotike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1972.</w:t>
            </w:r>
          </w:p>
        </w:tc>
      </w:tr>
      <w:tr w:rsidR="00726869" w:rsidRPr="0017531F" w14:paraId="6914C13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29A93F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8" w:type="dxa"/>
            <w:gridSpan w:val="31"/>
            <w:vAlign w:val="center"/>
          </w:tcPr>
          <w:p w14:paraId="786FBEE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Babić,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Trogir – grad i spomenici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Split, 2016.</w:t>
            </w:r>
          </w:p>
          <w:p w14:paraId="71FCAEF0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Anđelko Badurina,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Iluminirani rukopisi u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1995.</w:t>
            </w:r>
          </w:p>
          <w:p w14:paraId="05D01E6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 Deanović – Željka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Čorak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Zagrebačka katedrala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1988.</w:t>
            </w:r>
          </w:p>
          <w:p w14:paraId="1C2B40F1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 Deanović,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Biskupska kapela sv. Stjepana Prvomučenika u Zagrebu – spomenik slikarstva XIV. stoljeća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1995.</w:t>
            </w:r>
          </w:p>
          <w:p w14:paraId="42672A21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Zoraida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Demori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-Staničić,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Javni kultovi ikona u Dalmaciji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Split – Zagreb, 2017.</w:t>
            </w:r>
          </w:p>
          <w:p w14:paraId="0AC7FFE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Miljenko Domijan,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Rab – grad umjetnosti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2001.</w:t>
            </w:r>
          </w:p>
          <w:p w14:paraId="35B0A7B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1" w:name="_Hlk128385169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Miljenko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Domijan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Pavuša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Vežić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Sjaj zadarskih riznica – sakralna umjetnost na području Zadarske nadbiskupije od IV. do XVIII. stoljeća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katalog izložbe, Zagreb, 1990.</w:t>
            </w:r>
          </w:p>
          <w:bookmarkEnd w:id="1"/>
          <w:p w14:paraId="551FFCAA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Vanda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Ekl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Gotičko kiparstvo u Istri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1982.</w:t>
            </w:r>
          </w:p>
          <w:p w14:paraId="472CDB0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Cvito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Radovan – portal katedrale u Trogiru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1951.</w:t>
            </w:r>
          </w:p>
          <w:p w14:paraId="1EDB6A2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Cvito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Radovan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1965.</w:t>
            </w:r>
          </w:p>
          <w:p w14:paraId="6283D5AC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Cvito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Dalmatinske freske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1965.</w:t>
            </w:r>
          </w:p>
          <w:p w14:paraId="76A9053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Igor Fisković,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Secundum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morem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patriae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–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identitet crkava propovjedničkih redova u jadranskoj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2016.</w:t>
            </w:r>
          </w:p>
          <w:p w14:paraId="4D3A1819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Branko Fučić,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Istarske freske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1963.</w:t>
            </w:r>
          </w:p>
          <w:p w14:paraId="48BB6082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Branko Fučić,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Vincent iz Kastva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1992.</w:t>
            </w:r>
          </w:p>
          <w:p w14:paraId="57722481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2" w:name="_Hlk128386121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Branko Fučić,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Majstor Albert iz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Konstanza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u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Brseču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Jasenoviku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, Lovranu, Pazu i Plominu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 –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Brseč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2000.</w:t>
            </w:r>
          </w:p>
          <w:bookmarkEnd w:id="2"/>
          <w:p w14:paraId="50EF5B6E" w14:textId="6C2105A0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Grgo Gamulin,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Bogorodica s Djetetom u staroj umjetnosti Hrvatske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</w:t>
            </w:r>
            <w:r w:rsidR="00BE7F62">
              <w:rPr>
                <w:rFonts w:ascii="Merriweather" w:eastAsia="MS Gothic" w:hAnsi="Merriweather" w:cs="Times New Roman"/>
                <w:sz w:val="16"/>
                <w:szCs w:val="16"/>
              </w:rPr>
              <w:t>7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</w:p>
          <w:p w14:paraId="09935A6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Grgo Gamulin,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Slikana raspela u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74FF501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Hilje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Gotičko slikarstvo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1999.</w:t>
            </w:r>
          </w:p>
          <w:p w14:paraId="01B18C0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Hilje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Spomenici srednjovjekovnoga graditeljstva na Pagu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1999.</w:t>
            </w:r>
          </w:p>
          <w:p w14:paraId="1355CF9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Hilje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Zadarski kipar i graditelj Pavao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Vanucijev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iz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Sulmone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2016.</w:t>
            </w:r>
          </w:p>
          <w:p w14:paraId="5E08E48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Hilje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Nikola Jakšić,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Umjetnička baština zadarske nadbiskupije – Kiparstvo 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2008.</w:t>
            </w:r>
          </w:p>
          <w:p w14:paraId="1633699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Hilje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Radoslav Tomić,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Umjetnička baština zadarske nadbiskupije – Slikarstvo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2006.</w:t>
            </w:r>
          </w:p>
          <w:p w14:paraId="4D66337F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3" w:name="_Hlk128386874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Hrvatska i Europa – Kultura, znanost i umjetnost. Srednji vijek i renesansa</w:t>
            </w:r>
            <w:r w:rsidRPr="00C70CDA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, sv. II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Eduard Hercigonja), Zagreb, 2000. (poglavlja: Urbanizam i arhitektura, Likovne umjetnosti. Umjetnički obrt) </w:t>
            </w:r>
          </w:p>
          <w:bookmarkEnd w:id="3"/>
          <w:p w14:paraId="64D27C1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Radovan Ivančević – Emilijan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Cevc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Anđela Horvat,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Gotika u Sloveniji i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1984.</w:t>
            </w:r>
          </w:p>
          <w:p w14:paraId="79EF0F8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Nikola Jakšić – Radoslav Tomić,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Umjetnička baština zadarske nadbiskupije – Zlatarstvo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2004.</w:t>
            </w:r>
          </w:p>
          <w:p w14:paraId="6333054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4" w:name="_Hlk128387140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Ljubo Karaman,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Buvinove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vratnice i drveni kor splitske katedrale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Rad HAZU, Zagreb, 1942. (str. 1-96)</w:t>
            </w:r>
          </w:p>
          <w:bookmarkEnd w:id="4"/>
          <w:p w14:paraId="375E7C30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Nada Klaić – 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Zadar u srednjem vijeku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1976.</w:t>
            </w:r>
          </w:p>
          <w:p w14:paraId="3ECF1FE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Majstor Radovan i njegovo doba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Zbornik radova međunarodnog znanstvenog skupa održanog u Trogiru 26-30. rujna 1990. godine, (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. Ivo Babić), Trogir, 1994.</w:t>
            </w:r>
          </w:p>
          <w:p w14:paraId="2B07619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Predrag Marković,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Katedrala Sv. Jakova u Šibeniku – prvih 105 godina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2010.</w:t>
            </w:r>
          </w:p>
          <w:p w14:paraId="5537D00C" w14:textId="0EB38E4B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5" w:name="_Hlk128387676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Predrag Marković – Ivan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Matejčić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Damir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Tulić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Umjetnička baština istarske </w:t>
            </w:r>
            <w:r w:rsidR="00161233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c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rkve – Kiparstvo od 14. do 18. stoljeća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sv. 2, Pula, 2017.</w:t>
            </w:r>
          </w:p>
          <w:p w14:paraId="59352F4E" w14:textId="0F845F4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Matejčić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Sunčica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Mustač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Umjetnička baština istarske </w:t>
            </w:r>
            <w:r w:rsidR="00161233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c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rkve – Kiparstvo od 4. do 13. </w:t>
            </w:r>
            <w:r w:rsidRPr="00C70CDA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stoljeća</w:t>
            </w:r>
            <w:r w:rsidRPr="00C70CDA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, sv. 1, Pula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2014.</w:t>
            </w:r>
          </w:p>
          <w:bookmarkEnd w:id="5"/>
          <w:p w14:paraId="6864A01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Milan Pelc,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Povijest umjetnosti u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2012.</w:t>
            </w:r>
          </w:p>
          <w:p w14:paraId="775EB3F9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Umjetnička obrada drveta u Zadru u doba gotike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1972.</w:t>
            </w:r>
          </w:p>
          <w:p w14:paraId="072B4FF2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Tragom srednjovjekovnih umjetnika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23A6AD6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Škrinja Sv. Šimuna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4C568AD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Petricioli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Katedrala Sv.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Stošije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– Zadar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1985.</w:t>
            </w:r>
          </w:p>
          <w:p w14:paraId="2F18B50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Milan Prelog,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Romanika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1984.</w:t>
            </w:r>
          </w:p>
          <w:p w14:paraId="19092B74" w14:textId="70C8448C" w:rsidR="00213A7D" w:rsidRDefault="00213A7D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Kruno Prijatelj, </w:t>
            </w:r>
            <w:r w:rsidRPr="00C70CDA">
              <w:rPr>
                <w:rFonts w:ascii="Merriweather" w:eastAsia="MS Gothic" w:hAnsi="Merriweather" w:cs="Times New Roman"/>
                <w:b/>
                <w:i/>
                <w:sz w:val="16"/>
                <w:szCs w:val="16"/>
              </w:rPr>
              <w:t>Dubrovačko slikarstvo XV-XVI stoljeća</w:t>
            </w:r>
            <w:r w:rsidRPr="00C70CDA">
              <w:rPr>
                <w:rFonts w:ascii="Merriweather" w:eastAsia="MS Gothic" w:hAnsi="Merriweather" w:cs="Times New Roman"/>
                <w:bCs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Zagreb, 1968.</w:t>
            </w:r>
          </w:p>
          <w:p w14:paraId="61E537AA" w14:textId="7365876C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Kruno Prijatelj,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Dalmatinsko slikarstvo 15. i 16. st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.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47BB97D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6" w:name="_Hlk128388546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Kruno Prijatelj – Igor Fisković – Davor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Domančić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Zoraida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Demori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Staničić – Velimir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Gligo</w:t>
            </w:r>
            <w:proofErr w:type="spellEnd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Blaž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Jurjev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Trogiranin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katalog izložbe, Zagreb, 1987.</w:t>
            </w:r>
          </w:p>
          <w:bookmarkEnd w:id="6"/>
          <w:p w14:paraId="02BCF232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Prvih pet stoljeća hrvatske umjetnosti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(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Nikola Jakšić), katalog izložbe, Zagreb, 2006. </w:t>
            </w:r>
          </w:p>
          <w:p w14:paraId="25A40889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Vanja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Radauš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Srednjovjekovni spomenici Slavonije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1973.</w:t>
            </w:r>
          </w:p>
          <w:p w14:paraId="20E8353C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Rosana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Ratkovčić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Srednjovjekovno zidno slikarstvo u kontinentalnoj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2014.</w:t>
            </w:r>
          </w:p>
          <w:p w14:paraId="074EF18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b/>
                <w:i/>
                <w:sz w:val="16"/>
                <w:szCs w:val="16"/>
              </w:rPr>
              <w:t xml:space="preserve">Stoljeće gotike na Jadranu – slikarstvo u ozračju Paola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i/>
                <w:sz w:val="16"/>
                <w:szCs w:val="16"/>
              </w:rPr>
              <w:t>Veneziana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(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Biserka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Rauter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Plančić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), katalog izložbe, Zagreb, 2004.</w:t>
            </w:r>
          </w:p>
          <w:p w14:paraId="7A947A6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7" w:name="_Hlk128385646"/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Tisuću godina hrvatskog kiparstva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(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Igor Fisković), Zagreb, 1997. </w:t>
            </w:r>
            <w:bookmarkEnd w:id="7"/>
          </w:p>
          <w:p w14:paraId="2D2850E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Pavuša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Vežić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Episkopalni kompleks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2013.</w:t>
            </w:r>
          </w:p>
          <w:p w14:paraId="7EB5850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Pavuša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Vežić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Sv. </w:t>
            </w:r>
            <w:proofErr w:type="spellStart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Stošija</w:t>
            </w:r>
            <w:proofErr w:type="spellEnd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 – katedrala sv. Anastazije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sv. I, Zadar, 2021.</w:t>
            </w:r>
          </w:p>
          <w:p w14:paraId="14BCBA0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Diana Vukičević-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Samaržija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Sakralna gotička arhitektura u Slavoniji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1986.</w:t>
            </w:r>
          </w:p>
          <w:p w14:paraId="273974CA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Diana Vukičević-</w:t>
            </w:r>
            <w:proofErr w:type="spellStart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Samaržija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Gotičke crkve Hrvatskog Zagorja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1993.</w:t>
            </w:r>
          </w:p>
          <w:p w14:paraId="62421F7B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Časopisi: </w:t>
            </w:r>
            <w:proofErr w:type="spellStart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Ars</w:t>
            </w:r>
            <w:proofErr w:type="spellEnd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Adriatica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Diadora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Hortus</w:t>
            </w:r>
            <w:proofErr w:type="spellEnd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Artium</w:t>
            </w:r>
            <w:proofErr w:type="spellEnd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Medievalium</w:t>
            </w:r>
            <w:proofErr w:type="spellEnd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Peristil, Prilozi povijesti umjetnosti u Dalmaciji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Radovi Filozofskog fakulteta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Radovi Instituta za povijest umjetnosti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Radovi Zavoda za povijesne znanosti HAZU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Starohrvatska prosvjeta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F2A6942" w14:textId="524C3843" w:rsidR="00726869" w:rsidRPr="00EB10FA" w:rsidRDefault="00C70CDA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Monografije pojedinih umjetnika i spomenika. Katalozi izložbi. Zbornici. Enciklopedije.</w:t>
            </w:r>
          </w:p>
        </w:tc>
      </w:tr>
      <w:tr w:rsidR="00726869" w:rsidRPr="0017531F" w14:paraId="2D7F96D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467789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8" w:type="dxa"/>
            <w:gridSpan w:val="31"/>
            <w:vAlign w:val="center"/>
          </w:tcPr>
          <w:p w14:paraId="55550BC1" w14:textId="1E0E0AAD" w:rsidR="00CF2BB8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https://hrcak.srce.hr/arsadriatica</w:t>
              </w:r>
            </w:hyperlink>
          </w:p>
          <w:p w14:paraId="08B42C0A" w14:textId="41FC7924" w:rsidR="00C70CDA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3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https://hrcak.srce.hr/ham</w:t>
              </w:r>
            </w:hyperlink>
          </w:p>
          <w:p w14:paraId="0DC024C9" w14:textId="19B5E4B4" w:rsidR="00C70CDA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4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https://hrcak.srce.hr/kvartal</w:t>
              </w:r>
            </w:hyperlink>
          </w:p>
          <w:p w14:paraId="3D22B21D" w14:textId="6F6EC2F1" w:rsidR="00C70CDA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https://hrcak.srce.hr/peristil</w:t>
              </w:r>
            </w:hyperlink>
          </w:p>
          <w:p w14:paraId="4BA0F64C" w14:textId="0CBC56CF" w:rsidR="00C70CDA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6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https://hrcak.srce.hr/ppud</w:t>
              </w:r>
            </w:hyperlink>
          </w:p>
          <w:p w14:paraId="56CF2459" w14:textId="3E4FDBE6" w:rsidR="00C70CDA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7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https://hrcak.srce.hr/radovi-ipu</w:t>
              </w:r>
            </w:hyperlink>
          </w:p>
          <w:p w14:paraId="59C52541" w14:textId="0AB7635C" w:rsidR="00C70CDA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8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https://hrcak.srce.hr/radovi-zavoda-za-povijesne-znanosti-hazu-zadar</w:t>
              </w:r>
            </w:hyperlink>
          </w:p>
          <w:p w14:paraId="1664A0F5" w14:textId="6CCDA585" w:rsidR="00C70CDA" w:rsidRPr="0017531F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9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https://hrcak.srce.hr/starohrvatska-prosvjeta</w:t>
              </w:r>
            </w:hyperlink>
            <w:r w:rsid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70B6A9FF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2CAAD05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3" w:type="dxa"/>
            <w:gridSpan w:val="27"/>
          </w:tcPr>
          <w:p w14:paraId="045C5669" w14:textId="0A7CA413" w:rsidR="00726869" w:rsidRPr="0017531F" w:rsidRDefault="00726869" w:rsidP="007873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4"/>
          </w:tcPr>
          <w:p w14:paraId="656BB975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539D5674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AA49C7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81257D2" w14:textId="77777777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2BFD2AE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022A50" w14:textId="77777777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1E156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7270DAC" w14:textId="7D021746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C8076F" w:rsidRPr="00C1564E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X </w:t>
                </w:r>
              </w:sdtContent>
            </w:sdt>
            <w:r w:rsidR="00726869" w:rsidRPr="00C1564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5" w:type="dxa"/>
            <w:gridSpan w:val="4"/>
            <w:vAlign w:val="center"/>
          </w:tcPr>
          <w:p w14:paraId="00443477" w14:textId="77777777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26869" w:rsidRPr="0017531F" w14:paraId="4FF6C66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560A73D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6"/>
            <w:vAlign w:val="center"/>
          </w:tcPr>
          <w:p w14:paraId="6A0ABCD8" w14:textId="77777777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8FB9E15" w14:textId="10F35166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7EC6FE2" w14:textId="77777777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48D0C4A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455" w:type="dxa"/>
            <w:gridSpan w:val="6"/>
            <w:vAlign w:val="center"/>
          </w:tcPr>
          <w:p w14:paraId="221D4EE6" w14:textId="5EB47B98" w:rsidR="00726869" w:rsidRPr="0017531F" w:rsidRDefault="00246A4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202287011"/>
                  </w:sdtPr>
                  <w:sdtEndPr/>
                  <w:sdtContent>
                    <w:r w:rsidR="003E01F9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968832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989" w:type="dxa"/>
            <w:gridSpan w:val="5"/>
            <w:vAlign w:val="center"/>
          </w:tcPr>
          <w:p w14:paraId="197B5DF6" w14:textId="77777777" w:rsidR="00726869" w:rsidRPr="0017531F" w:rsidRDefault="00246A49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03" w:type="dxa"/>
            <w:vAlign w:val="center"/>
          </w:tcPr>
          <w:p w14:paraId="2CD05918" w14:textId="77777777" w:rsidR="00726869" w:rsidRPr="0017531F" w:rsidRDefault="00246A49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26869" w:rsidRPr="0017531F" w14:paraId="2F4B265A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49276C9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8" w:type="dxa"/>
            <w:gridSpan w:val="31"/>
            <w:vAlign w:val="center"/>
          </w:tcPr>
          <w:p w14:paraId="06A6168E" w14:textId="530FFE12" w:rsidR="00591E78" w:rsidRPr="00591E78" w:rsidRDefault="0079031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="00D957B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</w:t>
            </w:r>
            <w:r w:rsidR="00AB6D81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% kolokvij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(umjetnost romanike</w:t>
            </w:r>
            <w:r w:rsidR="00BD7781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u Hrvatskoj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)</w:t>
            </w:r>
            <w:r w:rsidR="00AB6D81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</w:t>
            </w:r>
            <w:r w:rsidR="0072686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% završni ispit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(umjetnost gotike</w:t>
            </w:r>
            <w:r w:rsidR="00BD7781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u Hrvatskoj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)</w:t>
            </w:r>
            <w:r w:rsidR="00E55154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. </w:t>
            </w:r>
          </w:p>
          <w:p w14:paraId="087C9ACC" w14:textId="2853CB11" w:rsidR="00726869" w:rsidRPr="0017531F" w:rsidRDefault="00E5515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olokvij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</w:t>
            </w:r>
            <w:r w:rsidR="00C70CDA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 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>obavez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>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u slučaju da 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>ga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student ne položi, u ispitnom roku polaže čitavo gradivo</w:t>
            </w:r>
            <w:r w:rsidR="009D0AA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595B6B29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10B24E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4" w:type="dxa"/>
            <w:gridSpan w:val="7"/>
            <w:vAlign w:val="center"/>
          </w:tcPr>
          <w:p w14:paraId="5393CCCB" w14:textId="49D4B610" w:rsidR="00726869" w:rsidRPr="0017531F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60%</w:t>
            </w:r>
          </w:p>
        </w:tc>
        <w:tc>
          <w:tcPr>
            <w:tcW w:w="6064" w:type="dxa"/>
            <w:gridSpan w:val="24"/>
            <w:vAlign w:val="center"/>
          </w:tcPr>
          <w:p w14:paraId="682472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26869" w:rsidRPr="0017531F" w14:paraId="0555172C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32AE04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3EEB0292" w14:textId="69D1280E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-70%</w:t>
            </w:r>
          </w:p>
        </w:tc>
        <w:tc>
          <w:tcPr>
            <w:tcW w:w="6064" w:type="dxa"/>
            <w:gridSpan w:val="24"/>
            <w:vAlign w:val="center"/>
          </w:tcPr>
          <w:p w14:paraId="58CE81C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26869" w:rsidRPr="0017531F" w14:paraId="68F65949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C6693BB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763E2EDE" w14:textId="0332FAC5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-80%</w:t>
            </w:r>
          </w:p>
        </w:tc>
        <w:tc>
          <w:tcPr>
            <w:tcW w:w="6064" w:type="dxa"/>
            <w:gridSpan w:val="24"/>
            <w:vAlign w:val="center"/>
          </w:tcPr>
          <w:p w14:paraId="4A98F4D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26869" w:rsidRPr="0017531F" w14:paraId="060C37A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4DCC3CA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2F3FCB87" w14:textId="672ED0CB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-90%</w:t>
            </w:r>
          </w:p>
        </w:tc>
        <w:tc>
          <w:tcPr>
            <w:tcW w:w="6064" w:type="dxa"/>
            <w:gridSpan w:val="24"/>
            <w:vAlign w:val="center"/>
          </w:tcPr>
          <w:p w14:paraId="3D6FD3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26869" w:rsidRPr="0017531F" w14:paraId="484D40E3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1DC0DE1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0B14BD99" w14:textId="06BEA557" w:rsidR="00726869" w:rsidRPr="0017531F" w:rsidRDefault="0078731F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</w:t>
            </w:r>
            <w:r w:rsidR="00BD3ADE">
              <w:rPr>
                <w:rFonts w:ascii="Merriweather" w:hAnsi="Merriweather" w:cs="Times New Roman"/>
                <w:sz w:val="16"/>
                <w:szCs w:val="16"/>
              </w:rPr>
              <w:t>-100%</w:t>
            </w:r>
          </w:p>
        </w:tc>
        <w:tc>
          <w:tcPr>
            <w:tcW w:w="6064" w:type="dxa"/>
            <w:gridSpan w:val="24"/>
            <w:vAlign w:val="center"/>
          </w:tcPr>
          <w:p w14:paraId="35BA54A0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26869" w:rsidRPr="0017531F" w14:paraId="6217512B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6BF183C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8" w:type="dxa"/>
            <w:gridSpan w:val="31"/>
            <w:vAlign w:val="center"/>
          </w:tcPr>
          <w:p w14:paraId="7C11927B" w14:textId="77777777" w:rsidR="00726869" w:rsidRPr="0017531F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2D6CF9" w14:textId="77777777" w:rsidR="00726869" w:rsidRPr="0017531F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EBA62B2" w14:textId="77777777" w:rsidR="00726869" w:rsidRPr="0017531F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F69497C" w14:textId="77777777" w:rsidR="00726869" w:rsidRPr="0017531F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5351FF3" w14:textId="77777777" w:rsidR="00726869" w:rsidRPr="0017531F" w:rsidRDefault="00246A4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26869" w:rsidRPr="0017531F" w14:paraId="31F3979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391B8B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866F82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8" w:type="dxa"/>
            <w:gridSpan w:val="31"/>
            <w:shd w:val="clear" w:color="auto" w:fill="auto"/>
          </w:tcPr>
          <w:p w14:paraId="214ABD32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8F683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4925E72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E212A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7A2C3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EFFBFD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470080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8F0DBB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2B2A0041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55892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690BFA62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7774F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7F12" w14:textId="77777777" w:rsidR="00246A49" w:rsidRDefault="00246A49" w:rsidP="009947BA">
      <w:pPr>
        <w:spacing w:before="0" w:after="0"/>
      </w:pPr>
      <w:r>
        <w:separator/>
      </w:r>
    </w:p>
  </w:endnote>
  <w:endnote w:type="continuationSeparator" w:id="0">
    <w:p w14:paraId="7E074A4A" w14:textId="77777777" w:rsidR="00246A49" w:rsidRDefault="00246A4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4C21" w14:textId="77777777" w:rsidR="00246A49" w:rsidRDefault="00246A49" w:rsidP="009947BA">
      <w:pPr>
        <w:spacing w:before="0" w:after="0"/>
      </w:pPr>
      <w:r>
        <w:separator/>
      </w:r>
    </w:p>
  </w:footnote>
  <w:footnote w:type="continuationSeparator" w:id="0">
    <w:p w14:paraId="17352E3C" w14:textId="77777777" w:rsidR="00246A49" w:rsidRDefault="00246A49" w:rsidP="009947BA">
      <w:pPr>
        <w:spacing w:before="0" w:after="0"/>
      </w:pPr>
      <w:r>
        <w:continuationSeparator/>
      </w:r>
    </w:p>
  </w:footnote>
  <w:footnote w:id="1">
    <w:p w14:paraId="49FF959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E36F" w14:textId="11BD1DA8" w:rsidR="00FF1020" w:rsidRDefault="0057663B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ADCA5" wp14:editId="74CDAEF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8E71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EA2EEF" wp14:editId="29176FC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34ADCA5" id="Rectangle 1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08E71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EA2EEF" wp14:editId="29176FC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A7BEA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E1D2CE" w14:textId="77777777" w:rsidR="0079745E" w:rsidRDefault="0079745E" w:rsidP="0079745E">
    <w:pPr>
      <w:pStyle w:val="Header"/>
    </w:pPr>
  </w:p>
  <w:p w14:paraId="2860E9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97"/>
    <w:multiLevelType w:val="hybridMultilevel"/>
    <w:tmpl w:val="DC4CE2F2"/>
    <w:lvl w:ilvl="0" w:tplc="5F5CC34C">
      <w:start w:val="16"/>
      <w:numFmt w:val="bullet"/>
      <w:lvlText w:val="-"/>
      <w:lvlJc w:val="left"/>
      <w:pPr>
        <w:ind w:left="720" w:hanging="36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FEA"/>
    <w:multiLevelType w:val="hybridMultilevel"/>
    <w:tmpl w:val="E3D0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765C"/>
    <w:rsid w:val="00046A98"/>
    <w:rsid w:val="000709B9"/>
    <w:rsid w:val="000C0578"/>
    <w:rsid w:val="000F308F"/>
    <w:rsid w:val="00102AF6"/>
    <w:rsid w:val="0010332B"/>
    <w:rsid w:val="00130E4D"/>
    <w:rsid w:val="00142EDE"/>
    <w:rsid w:val="001443A2"/>
    <w:rsid w:val="00150B32"/>
    <w:rsid w:val="00161233"/>
    <w:rsid w:val="00166F40"/>
    <w:rsid w:val="0017531F"/>
    <w:rsid w:val="00175C19"/>
    <w:rsid w:val="00197510"/>
    <w:rsid w:val="001B2EED"/>
    <w:rsid w:val="001C7C51"/>
    <w:rsid w:val="001D079D"/>
    <w:rsid w:val="001F0878"/>
    <w:rsid w:val="001F4D12"/>
    <w:rsid w:val="001F688A"/>
    <w:rsid w:val="00204A29"/>
    <w:rsid w:val="00213A7D"/>
    <w:rsid w:val="00226462"/>
    <w:rsid w:val="0022722C"/>
    <w:rsid w:val="002323F2"/>
    <w:rsid w:val="00235995"/>
    <w:rsid w:val="002467F0"/>
    <w:rsid w:val="00246A49"/>
    <w:rsid w:val="00280568"/>
    <w:rsid w:val="002817CD"/>
    <w:rsid w:val="00285171"/>
    <w:rsid w:val="0028545A"/>
    <w:rsid w:val="00285800"/>
    <w:rsid w:val="00285F60"/>
    <w:rsid w:val="00291C78"/>
    <w:rsid w:val="002E1CE6"/>
    <w:rsid w:val="002E1EBF"/>
    <w:rsid w:val="002F2D22"/>
    <w:rsid w:val="00305679"/>
    <w:rsid w:val="00310F9A"/>
    <w:rsid w:val="00326091"/>
    <w:rsid w:val="0033076D"/>
    <w:rsid w:val="003355BE"/>
    <w:rsid w:val="00357643"/>
    <w:rsid w:val="00371634"/>
    <w:rsid w:val="003842E8"/>
    <w:rsid w:val="00386E9C"/>
    <w:rsid w:val="0039301B"/>
    <w:rsid w:val="00393964"/>
    <w:rsid w:val="00396BEE"/>
    <w:rsid w:val="003B0C29"/>
    <w:rsid w:val="003B7AB3"/>
    <w:rsid w:val="003D2ECC"/>
    <w:rsid w:val="003D4F51"/>
    <w:rsid w:val="003D7529"/>
    <w:rsid w:val="003D7E0B"/>
    <w:rsid w:val="003E01F9"/>
    <w:rsid w:val="003E3032"/>
    <w:rsid w:val="003E7E1E"/>
    <w:rsid w:val="003F11B6"/>
    <w:rsid w:val="003F17B8"/>
    <w:rsid w:val="004205E9"/>
    <w:rsid w:val="004302EE"/>
    <w:rsid w:val="00433D20"/>
    <w:rsid w:val="00453362"/>
    <w:rsid w:val="00461101"/>
    <w:rsid w:val="00461219"/>
    <w:rsid w:val="00470F6D"/>
    <w:rsid w:val="004772E3"/>
    <w:rsid w:val="0048287C"/>
    <w:rsid w:val="00483BC3"/>
    <w:rsid w:val="004B1B3D"/>
    <w:rsid w:val="004B553E"/>
    <w:rsid w:val="004D032E"/>
    <w:rsid w:val="004D0DA4"/>
    <w:rsid w:val="004E6232"/>
    <w:rsid w:val="004F37DE"/>
    <w:rsid w:val="00500D55"/>
    <w:rsid w:val="00507C65"/>
    <w:rsid w:val="00521F7D"/>
    <w:rsid w:val="0052326C"/>
    <w:rsid w:val="00527C5F"/>
    <w:rsid w:val="0053469F"/>
    <w:rsid w:val="005353ED"/>
    <w:rsid w:val="005514C3"/>
    <w:rsid w:val="00567E6E"/>
    <w:rsid w:val="0057663B"/>
    <w:rsid w:val="00582391"/>
    <w:rsid w:val="00585D0E"/>
    <w:rsid w:val="00591E78"/>
    <w:rsid w:val="005A3878"/>
    <w:rsid w:val="005C7C01"/>
    <w:rsid w:val="005D4AC1"/>
    <w:rsid w:val="005E1668"/>
    <w:rsid w:val="005E5F80"/>
    <w:rsid w:val="005F6E0B"/>
    <w:rsid w:val="006020FD"/>
    <w:rsid w:val="0061588D"/>
    <w:rsid w:val="0062328F"/>
    <w:rsid w:val="00661971"/>
    <w:rsid w:val="00684BBC"/>
    <w:rsid w:val="006A34DA"/>
    <w:rsid w:val="006B4920"/>
    <w:rsid w:val="006F1EEF"/>
    <w:rsid w:val="006F1F78"/>
    <w:rsid w:val="00700D7A"/>
    <w:rsid w:val="00706716"/>
    <w:rsid w:val="007126A8"/>
    <w:rsid w:val="00721260"/>
    <w:rsid w:val="00726869"/>
    <w:rsid w:val="007361E7"/>
    <w:rsid w:val="007368EB"/>
    <w:rsid w:val="00750F78"/>
    <w:rsid w:val="00757D74"/>
    <w:rsid w:val="00770782"/>
    <w:rsid w:val="007711B5"/>
    <w:rsid w:val="007774F1"/>
    <w:rsid w:val="0078125F"/>
    <w:rsid w:val="0078731F"/>
    <w:rsid w:val="00787350"/>
    <w:rsid w:val="00790314"/>
    <w:rsid w:val="00790A60"/>
    <w:rsid w:val="00794496"/>
    <w:rsid w:val="007967CC"/>
    <w:rsid w:val="0079745E"/>
    <w:rsid w:val="00797B40"/>
    <w:rsid w:val="007A36F3"/>
    <w:rsid w:val="007B2872"/>
    <w:rsid w:val="007C43A4"/>
    <w:rsid w:val="007D4D2D"/>
    <w:rsid w:val="00865776"/>
    <w:rsid w:val="00874D5D"/>
    <w:rsid w:val="0088288A"/>
    <w:rsid w:val="00891C60"/>
    <w:rsid w:val="008942F0"/>
    <w:rsid w:val="008B0D04"/>
    <w:rsid w:val="008B5C86"/>
    <w:rsid w:val="008B627B"/>
    <w:rsid w:val="008C3082"/>
    <w:rsid w:val="008D178E"/>
    <w:rsid w:val="008D45DB"/>
    <w:rsid w:val="008F1CB0"/>
    <w:rsid w:val="008F36FD"/>
    <w:rsid w:val="0090214F"/>
    <w:rsid w:val="00914C50"/>
    <w:rsid w:val="009163E6"/>
    <w:rsid w:val="009260D5"/>
    <w:rsid w:val="00930F41"/>
    <w:rsid w:val="00943836"/>
    <w:rsid w:val="009628FE"/>
    <w:rsid w:val="009760E8"/>
    <w:rsid w:val="0098676A"/>
    <w:rsid w:val="00993022"/>
    <w:rsid w:val="009947BA"/>
    <w:rsid w:val="00997F41"/>
    <w:rsid w:val="009A3A9D"/>
    <w:rsid w:val="009C56B1"/>
    <w:rsid w:val="009D0AA1"/>
    <w:rsid w:val="009D5226"/>
    <w:rsid w:val="009E2FD4"/>
    <w:rsid w:val="00A06750"/>
    <w:rsid w:val="00A12451"/>
    <w:rsid w:val="00A375F1"/>
    <w:rsid w:val="00A53D7F"/>
    <w:rsid w:val="00A64A56"/>
    <w:rsid w:val="00A86BEA"/>
    <w:rsid w:val="00A9132B"/>
    <w:rsid w:val="00AA1A5A"/>
    <w:rsid w:val="00AB53FC"/>
    <w:rsid w:val="00AB5830"/>
    <w:rsid w:val="00AB6D81"/>
    <w:rsid w:val="00AD23FB"/>
    <w:rsid w:val="00B174B3"/>
    <w:rsid w:val="00B27B51"/>
    <w:rsid w:val="00B54720"/>
    <w:rsid w:val="00B55AD1"/>
    <w:rsid w:val="00B64FF5"/>
    <w:rsid w:val="00B71A57"/>
    <w:rsid w:val="00B7307A"/>
    <w:rsid w:val="00B73D44"/>
    <w:rsid w:val="00BA181D"/>
    <w:rsid w:val="00BB5EF1"/>
    <w:rsid w:val="00BD3ADE"/>
    <w:rsid w:val="00BD7781"/>
    <w:rsid w:val="00BE4C43"/>
    <w:rsid w:val="00BE735D"/>
    <w:rsid w:val="00BE7F62"/>
    <w:rsid w:val="00C02454"/>
    <w:rsid w:val="00C11D1A"/>
    <w:rsid w:val="00C1207D"/>
    <w:rsid w:val="00C1564E"/>
    <w:rsid w:val="00C22C0F"/>
    <w:rsid w:val="00C3477B"/>
    <w:rsid w:val="00C447D7"/>
    <w:rsid w:val="00C70CDA"/>
    <w:rsid w:val="00C8076F"/>
    <w:rsid w:val="00C85956"/>
    <w:rsid w:val="00C90783"/>
    <w:rsid w:val="00C94A68"/>
    <w:rsid w:val="00C9733D"/>
    <w:rsid w:val="00CA3783"/>
    <w:rsid w:val="00CB206D"/>
    <w:rsid w:val="00CB23F4"/>
    <w:rsid w:val="00CD2DD9"/>
    <w:rsid w:val="00CE27AD"/>
    <w:rsid w:val="00CF2BB8"/>
    <w:rsid w:val="00CF5A7A"/>
    <w:rsid w:val="00D01992"/>
    <w:rsid w:val="00D04CC1"/>
    <w:rsid w:val="00D136E4"/>
    <w:rsid w:val="00D23E98"/>
    <w:rsid w:val="00D24BD8"/>
    <w:rsid w:val="00D37E86"/>
    <w:rsid w:val="00D44055"/>
    <w:rsid w:val="00D44679"/>
    <w:rsid w:val="00D5334D"/>
    <w:rsid w:val="00D5523D"/>
    <w:rsid w:val="00D944DF"/>
    <w:rsid w:val="00D9509D"/>
    <w:rsid w:val="00D953C2"/>
    <w:rsid w:val="00D957B7"/>
    <w:rsid w:val="00DA2367"/>
    <w:rsid w:val="00DA24D5"/>
    <w:rsid w:val="00DA5ADD"/>
    <w:rsid w:val="00DB69A6"/>
    <w:rsid w:val="00DC282A"/>
    <w:rsid w:val="00DD110C"/>
    <w:rsid w:val="00DD1975"/>
    <w:rsid w:val="00DE6D53"/>
    <w:rsid w:val="00DF7B44"/>
    <w:rsid w:val="00E045A7"/>
    <w:rsid w:val="00E05637"/>
    <w:rsid w:val="00E06E39"/>
    <w:rsid w:val="00E07D73"/>
    <w:rsid w:val="00E17D18"/>
    <w:rsid w:val="00E2547B"/>
    <w:rsid w:val="00E30E67"/>
    <w:rsid w:val="00E41FB3"/>
    <w:rsid w:val="00E55154"/>
    <w:rsid w:val="00E57BF8"/>
    <w:rsid w:val="00EA2B1E"/>
    <w:rsid w:val="00EB10FA"/>
    <w:rsid w:val="00EB5A72"/>
    <w:rsid w:val="00EB60F4"/>
    <w:rsid w:val="00EC18A5"/>
    <w:rsid w:val="00EC3853"/>
    <w:rsid w:val="00EE50C5"/>
    <w:rsid w:val="00EF536A"/>
    <w:rsid w:val="00F02A8F"/>
    <w:rsid w:val="00F22855"/>
    <w:rsid w:val="00F30456"/>
    <w:rsid w:val="00F42EB0"/>
    <w:rsid w:val="00F44EE8"/>
    <w:rsid w:val="00F513E0"/>
    <w:rsid w:val="00F566DA"/>
    <w:rsid w:val="00F733DA"/>
    <w:rsid w:val="00F82834"/>
    <w:rsid w:val="00F84F5E"/>
    <w:rsid w:val="00FA58D9"/>
    <w:rsid w:val="00FB7AFA"/>
    <w:rsid w:val="00FC2198"/>
    <w:rsid w:val="00FC283E"/>
    <w:rsid w:val="00FC5B6B"/>
    <w:rsid w:val="00FE383F"/>
    <w:rsid w:val="00FF1020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cak.srce.hr/ham" TargetMode="External"/><Relationship Id="rId18" Type="http://schemas.openxmlformats.org/officeDocument/2006/relationships/hyperlink" Target="https://hrcak.srce.hr/radovi-zavoda-za-povijesne-znanosti-hazu-zada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hrcak.srce.hr/arsadriatica" TargetMode="External"/><Relationship Id="rId17" Type="http://schemas.openxmlformats.org/officeDocument/2006/relationships/hyperlink" Target="https://hrcak.srce.hr/radovi-ip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cak.srce.hr/ppud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hrcak.srce.hr/peristi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rcak.srce.hr/starohrvatska-prosvje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rcak.srce.hr/kvarta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8F183-74A3-4631-BA63-2C94D0FC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dlakoseljac</cp:lastModifiedBy>
  <cp:revision>5</cp:revision>
  <cp:lastPrinted>2023-04-02T19:28:00Z</cp:lastPrinted>
  <dcterms:created xsi:type="dcterms:W3CDTF">2024-02-23T12:45:00Z</dcterms:created>
  <dcterms:modified xsi:type="dcterms:W3CDTF">2024-02-23T13:08:00Z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