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7D71" w14:textId="77777777" w:rsidR="00757D7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0"/>
        <w:gridCol w:w="412"/>
        <w:gridCol w:w="416"/>
        <w:gridCol w:w="237"/>
        <w:gridCol w:w="179"/>
        <w:gridCol w:w="38"/>
        <w:gridCol w:w="100"/>
        <w:gridCol w:w="42"/>
        <w:gridCol w:w="235"/>
        <w:gridCol w:w="69"/>
        <w:gridCol w:w="351"/>
        <w:gridCol w:w="55"/>
        <w:gridCol w:w="566"/>
        <w:gridCol w:w="87"/>
        <w:gridCol w:w="54"/>
        <w:gridCol w:w="151"/>
        <w:gridCol w:w="211"/>
        <w:gridCol w:w="56"/>
        <w:gridCol w:w="433"/>
        <w:gridCol w:w="249"/>
        <w:gridCol w:w="331"/>
        <w:gridCol w:w="217"/>
        <w:gridCol w:w="337"/>
        <w:gridCol w:w="140"/>
        <w:gridCol w:w="285"/>
        <w:gridCol w:w="145"/>
        <w:gridCol w:w="277"/>
        <w:gridCol w:w="80"/>
        <w:gridCol w:w="200"/>
        <w:gridCol w:w="33"/>
        <w:gridCol w:w="399"/>
        <w:gridCol w:w="1103"/>
      </w:tblGrid>
      <w:tr w:rsidR="004B553E" w:rsidRPr="0017531F" w14:paraId="28C9353F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2EE524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51" w:type="dxa"/>
            <w:gridSpan w:val="24"/>
            <w:vAlign w:val="center"/>
          </w:tcPr>
          <w:p w14:paraId="5BD691A1" w14:textId="5CFB815C" w:rsidR="004B553E" w:rsidRPr="0017531F" w:rsidRDefault="006020FD" w:rsidP="00DA60C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519DBDA8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5" w:type="dxa"/>
            <w:gridSpan w:val="3"/>
            <w:vAlign w:val="center"/>
          </w:tcPr>
          <w:p w14:paraId="2B81ACA6" w14:textId="2DC8C12A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30C11E62" w14:textId="77777777" w:rsidTr="0039301B">
        <w:trPr>
          <w:trHeight w:val="178"/>
        </w:trPr>
        <w:tc>
          <w:tcPr>
            <w:tcW w:w="1800" w:type="dxa"/>
            <w:shd w:val="clear" w:color="auto" w:fill="F2F2F2" w:themeFill="background1" w:themeFillShade="F2"/>
          </w:tcPr>
          <w:p w14:paraId="4A0C7CAA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51" w:type="dxa"/>
            <w:gridSpan w:val="24"/>
            <w:vAlign w:val="center"/>
          </w:tcPr>
          <w:p w14:paraId="4DEAB524" w14:textId="15F78927" w:rsidR="0039301B" w:rsidRDefault="006020FD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UMJETNOST </w:t>
            </w:r>
            <w:r w:rsidR="0039301B">
              <w:rPr>
                <w:rFonts w:ascii="Merriweather" w:hAnsi="Merriweather" w:cs="Times New Roman"/>
                <w:b/>
                <w:sz w:val="18"/>
                <w:szCs w:val="18"/>
              </w:rPr>
              <w:t>GOTIKE</w:t>
            </w:r>
          </w:p>
          <w:p w14:paraId="5C176A3C" w14:textId="585A954B" w:rsidR="004B553E" w:rsidRPr="0017531F" w:rsidRDefault="006020FD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(</w:t>
            </w:r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DF5C24">
              <w:rPr>
                <w:rFonts w:ascii="Merriweather" w:hAnsi="Merriweather" w:cs="Times New Roman"/>
                <w:b/>
                <w:sz w:val="18"/>
                <w:szCs w:val="18"/>
              </w:rPr>
              <w:t>J</w:t>
            </w:r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39301B">
              <w:rPr>
                <w:rFonts w:ascii="Merriweather" w:hAnsi="Merriweather" w:cs="Times New Roman"/>
                <w:b/>
                <w:sz w:val="18"/>
                <w:szCs w:val="18"/>
              </w:rPr>
              <w:t>40</w:t>
            </w:r>
            <w:r w:rsidR="008974D9">
              <w:rPr>
                <w:rFonts w:ascii="Merriweather" w:hAnsi="Merriweather" w:cs="Times New Roman"/>
                <w:b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09536FE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5" w:type="dxa"/>
            <w:gridSpan w:val="3"/>
            <w:vAlign w:val="center"/>
          </w:tcPr>
          <w:p w14:paraId="60F84D7A" w14:textId="624E8AFF" w:rsidR="004B553E" w:rsidRPr="0017531F" w:rsidRDefault="006D66A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8</w:t>
            </w:r>
          </w:p>
        </w:tc>
      </w:tr>
      <w:tr w:rsidR="004B553E" w:rsidRPr="0017531F" w14:paraId="03C7442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BB7600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8" w:type="dxa"/>
            <w:gridSpan w:val="31"/>
            <w:shd w:val="clear" w:color="auto" w:fill="FFFFFF" w:themeFill="background1"/>
            <w:vAlign w:val="center"/>
          </w:tcPr>
          <w:p w14:paraId="44EAEE5D" w14:textId="36E3BA5E" w:rsidR="004B553E" w:rsidRPr="0017531F" w:rsidRDefault="006020FD" w:rsidP="008344D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8344DD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bookmarkStart w:id="0" w:name="_GoBack"/>
            <w:bookmarkEnd w:id="0"/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predmetni sveučilišni studij povijesti umjetnosti</w:t>
            </w:r>
          </w:p>
        </w:tc>
      </w:tr>
      <w:tr w:rsidR="004B553E" w:rsidRPr="0017531F" w14:paraId="54F7482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E8D270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581F72F0" w14:textId="6F4FD002" w:rsidR="004B553E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8945E4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92" w:type="dxa"/>
            <w:gridSpan w:val="7"/>
          </w:tcPr>
          <w:p w14:paraId="324B1A77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37" w:type="dxa"/>
            <w:gridSpan w:val="7"/>
            <w:shd w:val="clear" w:color="auto" w:fill="FFFFFF" w:themeFill="background1"/>
          </w:tcPr>
          <w:p w14:paraId="06430A85" w14:textId="77777777" w:rsidR="004B553E" w:rsidRPr="0017531F" w:rsidRDefault="00DE1F0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0A318F9A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D974CE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282" w:type="dxa"/>
            <w:gridSpan w:val="5"/>
            <w:shd w:val="clear" w:color="auto" w:fill="FFFFFF" w:themeFill="background1"/>
            <w:vAlign w:val="center"/>
          </w:tcPr>
          <w:p w14:paraId="206EA3EC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710" w:type="dxa"/>
            <w:gridSpan w:val="10"/>
            <w:shd w:val="clear" w:color="auto" w:fill="FFFFFF" w:themeFill="background1"/>
            <w:vAlign w:val="center"/>
          </w:tcPr>
          <w:p w14:paraId="4F935253" w14:textId="7DFBAAAD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EndPr/>
              <w:sdtContent>
                <w:r w:rsidR="00FF78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1CA1FD4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233F484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3E382007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29A77CA0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A5EBF5E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3"/>
          </w:tcPr>
          <w:p w14:paraId="0FE04A60" w14:textId="4339E11D" w:rsidR="004B553E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A91F475" w14:textId="08BB9772" w:rsidR="004B553E" w:rsidRPr="0017531F" w:rsidRDefault="00DE1F0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C5BED18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DA37B3A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3BB1AD0" w14:textId="656F1CBD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554" w:type="dxa"/>
            <w:gridSpan w:val="2"/>
            <w:vAlign w:val="center"/>
          </w:tcPr>
          <w:p w14:paraId="6C0086FC" w14:textId="1988DD94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59" w:type="dxa"/>
            <w:gridSpan w:val="8"/>
            <w:vAlign w:val="center"/>
          </w:tcPr>
          <w:p w14:paraId="6B476143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C6B40F3" w14:textId="77777777" w:rsidR="004B553E" w:rsidRPr="0017531F" w:rsidRDefault="00DE1F0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0402678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964D181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4BC6115D" w14:textId="589CA585" w:rsidR="00393964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894EBEA" w14:textId="77777777" w:rsidR="00393964" w:rsidRPr="0017531F" w:rsidRDefault="00DE1F0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542B1C4A" w14:textId="77777777" w:rsidR="00393964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9" w:type="dxa"/>
            <w:gridSpan w:val="7"/>
            <w:shd w:val="clear" w:color="auto" w:fill="F2F2F2" w:themeFill="background1" w:themeFillShade="F2"/>
            <w:vAlign w:val="center"/>
          </w:tcPr>
          <w:p w14:paraId="14E92A23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0023FBB" w14:textId="77777777" w:rsidR="00393964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153B990" w14:textId="286E5A36" w:rsidR="00393964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23CDC854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6B49C7C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2" w:type="dxa"/>
          </w:tcPr>
          <w:p w14:paraId="08823C07" w14:textId="00743146" w:rsidR="00453362" w:rsidRPr="006D66AD" w:rsidRDefault="006D66A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6D66AD">
              <w:rPr>
                <w:rFonts w:ascii="Merriweather" w:hAnsi="Merriweather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</w:tcPr>
          <w:p w14:paraId="0745903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2BA6640" w14:textId="2B254A9A" w:rsidR="00453362" w:rsidRPr="0017531F" w:rsidRDefault="00EC18A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13F157A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2CBD6B0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14:paraId="79C0BE71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973" w:type="dxa"/>
            <w:gridSpan w:val="14"/>
            <w:shd w:val="clear" w:color="auto" w:fill="F2F2F2" w:themeFill="background1" w:themeFillShade="F2"/>
          </w:tcPr>
          <w:p w14:paraId="7256E46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5" w:type="dxa"/>
            <w:gridSpan w:val="5"/>
          </w:tcPr>
          <w:p w14:paraId="0A84CD89" w14:textId="69C4BA9D" w:rsidR="00453362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600A224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88B03E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700" w:type="dxa"/>
            <w:gridSpan w:val="12"/>
            <w:vAlign w:val="center"/>
          </w:tcPr>
          <w:p w14:paraId="20ACB7B4" w14:textId="19E0A223" w:rsidR="00453362" w:rsidRPr="00567E6E" w:rsidRDefault="006D66A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(P)</w:t>
            </w:r>
          </w:p>
          <w:p w14:paraId="78217009" w14:textId="3D0FBA92" w:rsidR="00A12451" w:rsidRPr="00567E6E" w:rsidRDefault="006D66A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 w:rsidR="00204A29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790A60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  <w:vAlign w:val="center"/>
          </w:tcPr>
          <w:p w14:paraId="35D3EF2C" w14:textId="77777777" w:rsidR="00453362" w:rsidRPr="00567E6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7E6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2" w:type="dxa"/>
            <w:gridSpan w:val="8"/>
            <w:vAlign w:val="center"/>
          </w:tcPr>
          <w:p w14:paraId="1E8B4606" w14:textId="3052F874" w:rsidR="00453362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66433352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FD0FB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700" w:type="dxa"/>
            <w:gridSpan w:val="12"/>
          </w:tcPr>
          <w:p w14:paraId="0F586EF8" w14:textId="1A004408" w:rsidR="00453362" w:rsidRPr="00235995" w:rsidRDefault="003930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867D5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6867D5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</w:tcPr>
          <w:p w14:paraId="4EA5D9DD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2" w:type="dxa"/>
            <w:gridSpan w:val="8"/>
          </w:tcPr>
          <w:p w14:paraId="4BA3CED9" w14:textId="3BF6899C" w:rsidR="00453362" w:rsidRPr="0017531F" w:rsidRDefault="006867D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0789D">
              <w:rPr>
                <w:rFonts w:ascii="Merriweather" w:hAnsi="Merriweather" w:cs="Times New Roman"/>
                <w:sz w:val="16"/>
                <w:szCs w:val="16"/>
              </w:rPr>
              <w:t>2024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1509FF5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B14BE7C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8" w:type="dxa"/>
            <w:gridSpan w:val="31"/>
            <w:vAlign w:val="center"/>
          </w:tcPr>
          <w:p w14:paraId="25DC71E4" w14:textId="0605B254" w:rsidR="00453362" w:rsidRPr="00C1564E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5F953E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3B945E7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003DC3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9156A44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8" w:type="dxa"/>
            <w:gridSpan w:val="31"/>
            <w:vAlign w:val="center"/>
          </w:tcPr>
          <w:p w14:paraId="159A6AE7" w14:textId="5169384F" w:rsidR="00453362" w:rsidRPr="0017531F" w:rsidRDefault="00204A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A12451"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Mišković</w:t>
            </w:r>
          </w:p>
        </w:tc>
      </w:tr>
      <w:tr w:rsidR="00453362" w:rsidRPr="0017531F" w14:paraId="42EDAC7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F24CC1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1B6E747" w14:textId="4CA2041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30D33C80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32C4CCB3" w14:textId="7E84CF6E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EBEDB16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2FE4F5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8" w:type="dxa"/>
            <w:gridSpan w:val="31"/>
            <w:vAlign w:val="center"/>
          </w:tcPr>
          <w:p w14:paraId="6136649E" w14:textId="286C080A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3AFD9CB5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AE7C516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2880E4FD" w14:textId="42B8EBBB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73DD8B7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153C07A2" w14:textId="40C72524" w:rsidR="00235995" w:rsidRPr="0017531F" w:rsidRDefault="006D66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9301B">
              <w:rPr>
                <w:rFonts w:ascii="Merriweather" w:hAnsi="Merriweather" w:cs="Times New Roman"/>
                <w:sz w:val="16"/>
                <w:szCs w:val="16"/>
              </w:rPr>
              <w:t>sati</w:t>
            </w:r>
          </w:p>
        </w:tc>
      </w:tr>
      <w:tr w:rsidR="00453362" w:rsidRPr="0017531F" w14:paraId="0D53BB7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DE3F5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44DA635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604ACB9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282" w:type="dxa"/>
            <w:gridSpan w:val="5"/>
            <w:vAlign w:val="center"/>
          </w:tcPr>
          <w:p w14:paraId="3071757D" w14:textId="3B9F4D44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EndPr/>
              <w:sdtContent>
                <w:r w:rsidR="002323F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710" w:type="dxa"/>
            <w:gridSpan w:val="10"/>
            <w:vAlign w:val="center"/>
          </w:tcPr>
          <w:p w14:paraId="0BB50C23" w14:textId="35449BD9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EndPr/>
              <w:sdtContent>
                <w:r w:rsidR="003E30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B9F5862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B0E6DE2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02" w:type="dxa"/>
            <w:gridSpan w:val="2"/>
            <w:vAlign w:val="center"/>
          </w:tcPr>
          <w:p w14:paraId="239A5F7B" w14:textId="0756B658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792172374"/>
                  </w:sdtPr>
                  <w:sdtEndPr/>
                  <w:sdtContent>
                    <w:r w:rsidR="00901BF2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08E83F96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61EE25C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82B498A" w14:textId="3E4ECC3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EndPr/>
              <w:sdtContent>
                <w:r w:rsidR="009260D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710" w:type="dxa"/>
            <w:gridSpan w:val="10"/>
            <w:vAlign w:val="center"/>
          </w:tcPr>
          <w:p w14:paraId="7FB0E03C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F976B56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EFDA0BA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2" w:type="dxa"/>
            <w:gridSpan w:val="2"/>
            <w:vAlign w:val="center"/>
          </w:tcPr>
          <w:p w14:paraId="530BDB48" w14:textId="77777777" w:rsidR="00453362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10CF14A6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50DC1C95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06" w:type="dxa"/>
            <w:gridSpan w:val="26"/>
            <w:vAlign w:val="center"/>
          </w:tcPr>
          <w:p w14:paraId="2E354C36" w14:textId="1E19B2D3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gotike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4DB97B9F" w14:textId="77777777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FC871F4" w14:textId="0DBF9F5E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13250016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</w:p>
          <w:p w14:paraId="64721DAE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 stečenih na kolegijima prve </w:t>
            </w:r>
          </w:p>
          <w:p w14:paraId="27C88CC3" w14:textId="26C603B6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53CCD6A0" w14:textId="73DBEBFE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3CDDA32D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7452A465" w14:textId="5A385581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793310BE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samostalno pripremiti i prezentirati temu na pismeni i usmeni način </w:t>
            </w:r>
          </w:p>
          <w:p w14:paraId="274157B9" w14:textId="650C25F9" w:rsidR="00310F9A" w:rsidRPr="006A34DA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prema unaprijed određenoj metodologiji.</w:t>
            </w:r>
          </w:p>
        </w:tc>
      </w:tr>
      <w:tr w:rsidR="00310F9A" w:rsidRPr="0017531F" w14:paraId="2C084D40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7357DFD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206" w:type="dxa"/>
            <w:gridSpan w:val="26"/>
            <w:vAlign w:val="center"/>
          </w:tcPr>
          <w:p w14:paraId="3F538265" w14:textId="132A2C04" w:rsidR="00310F9A" w:rsidRDefault="00046A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692530E9" w14:textId="77777777" w:rsidR="003519F2" w:rsidRDefault="00046A98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="003519F2" w:rsidRPr="003519F2">
              <w:rPr>
                <w:rFonts w:ascii="Merriweather" w:hAnsi="Merriweather" w:cs="Times New Roman"/>
                <w:sz w:val="16"/>
                <w:szCs w:val="16"/>
              </w:rPr>
              <w:t xml:space="preserve">naučiti identificirati temeljne karakteristike stila u djelima likovnih </w:t>
            </w:r>
          </w:p>
          <w:p w14:paraId="1163EB28" w14:textId="77777777" w:rsidR="00790A60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umjetnosti i arhitekture pojedinog stilskog razdoblja</w:t>
            </w:r>
          </w:p>
          <w:p w14:paraId="6694DEDB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klasificirati osnovne sadržaje u jasne opisne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kategorije relevantne za </w:t>
            </w:r>
          </w:p>
          <w:p w14:paraId="1F0DF737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povijest arhitekture i likovnih umjetnosti, a potom je zorno prezentirati</w:t>
            </w:r>
          </w:p>
          <w:p w14:paraId="119EA5B6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usvojiti i primijeniti osnovnu metodologiju komparativne analize i</w:t>
            </w:r>
          </w:p>
          <w:p w14:paraId="11F66076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argumentacije na temelju promatranja i promišljanja umjetničkog djela</w:t>
            </w:r>
          </w:p>
          <w:p w14:paraId="553E1209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steći vještine prepoznavanja, analiziranja i interpretiranja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određenih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</w:p>
          <w:p w14:paraId="32ADBE51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likovnih ili arhitektonskih fenomena ili djela te primijeniti stečeno </w:t>
            </w:r>
          </w:p>
          <w:p w14:paraId="78875CF6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znanje u rješavanju istraživačkih problema u stručnim radovima </w:t>
            </w:r>
          </w:p>
          <w:p w14:paraId="37F38D1D" w14:textId="77777777" w:rsidR="003519F2" w:rsidRDefault="003519F2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odgovarajuće složenosti</w:t>
            </w:r>
          </w:p>
          <w:p w14:paraId="0D34575D" w14:textId="75B41E00" w:rsidR="005843FB" w:rsidRPr="006A34DA" w:rsidRDefault="005843FB" w:rsidP="003519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844A09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884825" w14:textId="0F6E5A1A" w:rsidR="00790A60" w:rsidRPr="0017531F" w:rsidRDefault="00790A6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0F54279" w14:textId="77777777" w:rsidTr="00AB6D81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2BD27377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282" w:type="dxa"/>
            <w:gridSpan w:val="5"/>
            <w:vAlign w:val="center"/>
          </w:tcPr>
          <w:p w14:paraId="43A45A32" w14:textId="68AAA532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6A34DA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10" w:type="dxa"/>
            <w:gridSpan w:val="10"/>
            <w:vAlign w:val="center"/>
          </w:tcPr>
          <w:p w14:paraId="13251253" w14:textId="31E21D40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03CABAF" w14:textId="27D68038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A58D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02930E87" w14:textId="1D083E4B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2" w:type="dxa"/>
            <w:gridSpan w:val="2"/>
            <w:vAlign w:val="center"/>
          </w:tcPr>
          <w:p w14:paraId="5EA0FC20" w14:textId="1B5FA9F4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43367077"/>
              </w:sdtPr>
              <w:sdtEndPr/>
              <w:sdtContent>
                <w:r w:rsidR="00D957B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957B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istraživanje</w:t>
            </w:r>
          </w:p>
        </w:tc>
      </w:tr>
      <w:tr w:rsidR="00FC2198" w:rsidRPr="0017531F" w14:paraId="2A0AB69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C040D8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2889BCA" w14:textId="77777777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10" w:type="dxa"/>
            <w:gridSpan w:val="10"/>
            <w:vAlign w:val="center"/>
          </w:tcPr>
          <w:p w14:paraId="4DCD4563" w14:textId="77777777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6EBB8DD" w14:textId="5AC83807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039657443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2C1FD539" w14:textId="77777777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2" w:type="dxa"/>
            <w:gridSpan w:val="2"/>
            <w:vAlign w:val="center"/>
          </w:tcPr>
          <w:p w14:paraId="5C43A480" w14:textId="22E26B5C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422303440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FA58D9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3CC1030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80A9A0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9C34DEA" w14:textId="57B04D20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</w:t>
            </w:r>
          </w:p>
        </w:tc>
        <w:tc>
          <w:tcPr>
            <w:tcW w:w="1710" w:type="dxa"/>
            <w:gridSpan w:val="10"/>
            <w:vAlign w:val="center"/>
          </w:tcPr>
          <w:p w14:paraId="6490E857" w14:textId="44D285D6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7B2872" w:rsidRP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7B287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62E45BF" w14:textId="1CE5222F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9" w:type="dxa"/>
            <w:gridSpan w:val="10"/>
            <w:vAlign w:val="center"/>
          </w:tcPr>
          <w:p w14:paraId="583678B1" w14:textId="77777777" w:rsidR="00FC2198" w:rsidRPr="0017531F" w:rsidRDefault="00DE1F0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26869" w:rsidRPr="0017531F" w14:paraId="323CC2EB" w14:textId="77777777" w:rsidTr="00726869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4A327DA" w14:textId="77777777" w:rsidR="00726869" w:rsidRPr="0017531F" w:rsidRDefault="007268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154F5C99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39D1BF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8" w:type="dxa"/>
            <w:gridSpan w:val="31"/>
            <w:vAlign w:val="center"/>
          </w:tcPr>
          <w:p w14:paraId="281377F4" w14:textId="4D3188C9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odslušati najmanje 70% predavanja te sudjelovati u radu i diskusiji na najmanje 70% seminara (u slučaju kolizije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0% predavanja i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0% seminara).</w:t>
            </w:r>
          </w:p>
          <w:p w14:paraId="5BB3A1B4" w14:textId="01645AD7" w:rsidR="00FC2198" w:rsidRPr="00DC282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osmisliti i realizirati radionicu u sklopu Festivala znanosti</w:t>
            </w:r>
            <w:r w:rsidR="0079031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, na temu „Gotička umjetnost kroz prizmu umjetne inteligencije“. Svaki student tijekom semestra mora aktivno raditi na pripremi </w:t>
            </w:r>
            <w:r w:rsidR="00BA181D">
              <w:rPr>
                <w:rFonts w:ascii="Merriweather" w:hAnsi="Merriweather" w:cs="Times New Roman"/>
                <w:iCs/>
                <w:sz w:val="16"/>
                <w:szCs w:val="16"/>
              </w:rPr>
              <w:t>aktivnosti i sudjelovati u realizaciji radionice 26. travnja 2024. godine.</w:t>
            </w:r>
          </w:p>
        </w:tc>
      </w:tr>
      <w:tr w:rsidR="00FC2198" w:rsidRPr="0017531F" w14:paraId="03B7AF3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0A003C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41" w:type="dxa"/>
            <w:gridSpan w:val="14"/>
          </w:tcPr>
          <w:p w14:paraId="35BD5A29" w14:textId="21EA185C" w:rsidR="00FC2198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850147964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1985" w:type="dxa"/>
            <w:gridSpan w:val="8"/>
          </w:tcPr>
          <w:p w14:paraId="3C389636" w14:textId="6B4CE701" w:rsidR="00FC2198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62" w:type="dxa"/>
            <w:gridSpan w:val="9"/>
          </w:tcPr>
          <w:p w14:paraId="61E75BC0" w14:textId="761B9DA1" w:rsidR="00FC2198" w:rsidRPr="0017531F" w:rsidRDefault="00DE1F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EndPr/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26869" w:rsidRPr="0017531F" w14:paraId="7773921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8C8A77E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41" w:type="dxa"/>
            <w:gridSpan w:val="14"/>
            <w:vAlign w:val="center"/>
          </w:tcPr>
          <w:p w14:paraId="04CE6B90" w14:textId="0CCEA39C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objavljeni na web stranici Odjela</w:t>
            </w:r>
          </w:p>
        </w:tc>
        <w:tc>
          <w:tcPr>
            <w:tcW w:w="1985" w:type="dxa"/>
            <w:gridSpan w:val="8"/>
            <w:vAlign w:val="center"/>
          </w:tcPr>
          <w:p w14:paraId="7E011E2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Align w:val="center"/>
          </w:tcPr>
          <w:p w14:paraId="0BEF53EE" w14:textId="10B107D3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objavljeni na web stranici Odjela</w:t>
            </w:r>
          </w:p>
        </w:tc>
      </w:tr>
      <w:tr w:rsidR="00726869" w:rsidRPr="0017531F" w14:paraId="019737B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7B9A61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8" w:type="dxa"/>
            <w:gridSpan w:val="31"/>
            <w:vAlign w:val="center"/>
          </w:tcPr>
          <w:p w14:paraId="23A75E0B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Uvjeti razvoja: Društvene promjene. Uloga gradova. Uloga propovjedničkih redova. Skolastika.  Razvoj konstruktivnog sustava. Nova duhovnost. </w:t>
            </w:r>
          </w:p>
          <w:p w14:paraId="66CF8E61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3961CE5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GOTIČKA ARHITEKTURA</w:t>
            </w:r>
          </w:p>
          <w:p w14:paraId="70DF481E" w14:textId="61BFF2C4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Arhitektura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Razvojne faze. Arhitektonski oblici, konstruktivni i dekorativni elementi. Sakralna arhitektura (opatij</w:t>
            </w:r>
            <w:r w:rsidR="006867D5">
              <w:rPr>
                <w:rFonts w:ascii="Merriweather" w:hAnsi="Merriweather" w:cs="Times New Roman"/>
                <w:sz w:val="16"/>
                <w:szCs w:val="16"/>
              </w:rPr>
              <w:t>ska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crkva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-Denis, katedrala u Parizu,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-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Chapelle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Laonu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Amiensu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Reims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Bourgesu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-Urban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Troyesu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Albiju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Strasbourgu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). Profana arhitektura (zidine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Carcassonea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papinska palača u Avignonu, Mont Saint-Michel).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Guillaume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Pierre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Montreau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Martin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Chambiges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40DE9950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6AC79FD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Engleskoj: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Razvojne faze. Sakralna arhitektura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Canterbury</w:t>
            </w: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Lincolnu,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Wellsu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Westminster Abbey u Londonu, katedrala u Yorku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Fortifikacijska arhitektura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Winsdor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Castle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Conway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Castle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William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Englishman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Geoffrey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Noyers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11D0B648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EED93B1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Njemačkoj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: Najvažniji spomenici (katedrala u</w:t>
            </w:r>
            <w:r w:rsidRPr="00112EED">
              <w:rPr>
                <w:rFonts w:ascii="Merriweather" w:hAnsi="Merriweather" w:cs="Times New Roman"/>
                <w:sz w:val="16"/>
                <w:szCs w:val="16"/>
              </w:rPr>
              <w:t xml:space="preserve"> Kölnu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Ulmu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Freiburgu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im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Breisgau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</w:t>
            </w:r>
            <w:r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zkirche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112EED">
              <w:rPr>
                <w:rFonts w:ascii="Merriweather" w:hAnsi="Merriweather" w:cs="Times New Roman"/>
                <w:sz w:val="16"/>
                <w:szCs w:val="16"/>
              </w:rPr>
              <w:t>Nürnbergu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crkva Sv. Martina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Landshutu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Burg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Eltz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Moselu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v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ijećnica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Stralsundu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Gerardus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Wenzel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Roritzer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Konrad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Roritzer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Hans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Stethaimer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Jörg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Ganghofer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4B47B53B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90080A9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Sakralna arhitektura (San Francesco u Assisiju, katedrala u Firenci, Santa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Croce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Firenci, katedrala u Sieni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Fortifikacije. Javne građevine. Stambene zgrade. Najznačajniji arhitekti (</w:t>
            </w:r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Antonio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Vicenzo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Arnolfo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Cambio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Jacopo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Talenti,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Bartolomeo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Bon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4354A045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955ED8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Španjolskoj: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spomenici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Toledu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Leónu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Gironi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Santa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Mar</w:t>
            </w:r>
            <w:r>
              <w:rPr>
                <w:rFonts w:ascii="Merriweather" w:hAnsi="Merriweather" w:cs="Times New Roman"/>
                <w:sz w:val="16"/>
                <w:szCs w:val="16"/>
              </w:rPr>
              <w:t>í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Mar u Barceloni, katedrala u Palma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Mallorci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katedrala u Sevilli).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Enrique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Jaime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Fabre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iz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Mallorce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1D644DE7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0D4AB2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ostalim zemljama: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Spomenici (katedrala u Beču,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Antwerpenu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Uppsali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crkva Sv. Mateja u Budimu, katedrala u Pragu, Karlov most u Pragu, Santa Maria de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Vitória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Batalhi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Parler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14F755D9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FA52EBC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GOTIČKA SKULPTURA</w:t>
            </w:r>
          </w:p>
          <w:p w14:paraId="2EFED863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Senlisu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Parizu,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Amiensu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Reimsu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Strasbourgu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opatijska crkva Saint-Denis, kartuzijanski samostan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Champmolu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Muzej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Louvre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Claus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Sluter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Jacques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Baërze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01C00BA3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F8B0C22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Njemačkoj: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Bambergu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Naumburgu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Sebaldus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Nürnbergu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Ulmu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Nikolaus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Gerhaert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von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Leyden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Jörg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Syrlin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Stariji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Veit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Stoss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Tilman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Riemenschneider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Gregor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Erhart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Vischer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Stariji).</w:t>
            </w:r>
          </w:p>
          <w:p w14:paraId="545D5CBA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CBB3D64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Nicol</w:t>
            </w:r>
            <w:r>
              <w:rPr>
                <w:rFonts w:ascii="Merriweather" w:hAnsi="Merriweather" w:cs="Times New Roman"/>
                <w:sz w:val="16"/>
                <w:szCs w:val="16"/>
              </w:rPr>
              <w:t>ò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Giovanni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Arnolfo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Cambio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Tino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Camaino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Maitani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Andrea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Nanni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Banco,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Jacopo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della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Quercia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Bartolomeo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Bon).</w:t>
            </w:r>
          </w:p>
          <w:p w14:paraId="0099CADB" w14:textId="77777777" w:rsidR="00DB6355" w:rsidRDefault="00DB6355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707F6FF" w14:textId="77777777" w:rsidR="00DB6355" w:rsidRPr="00F66ABC" w:rsidRDefault="00DB6355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ED56E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: Najznačajniji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katedrala u Beču,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Wellsu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Westminster Abbey u Londonu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). Najznačajniji skulptori (Anton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Pilgram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Parler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5DBECE53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BFE3F88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GOTIČKO SLIKARSTVO</w:t>
            </w:r>
          </w:p>
          <w:p w14:paraId="63D84E7F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>- Slikarstvo: vitraji, freske, slikarstvo na dasci, knjižno slikarstvo, tapiserije.</w:t>
            </w:r>
          </w:p>
          <w:p w14:paraId="7C485558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DFF10CB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Razvojni put gotičkog slikarstva. Najznačajniji slikari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Giunta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Cimabue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Cavallini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Duccio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Buoninsegna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Giotto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Bondone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Simone Martini,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Ambrogio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Lorenzetti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Paolo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Veneziano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Veneziano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Guariento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Arpo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Altichiero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Zevio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Jacobello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Fiore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Gentile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Fabriano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3D343774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74032C9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Vitraji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opatijska crkva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-Denis,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-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Chapelle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Parizu). Freske. Slike na drvu. Tapiserije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</w:t>
            </w:r>
            <w:r>
              <w:rPr>
                <w:rFonts w:ascii="Merriweather" w:hAnsi="Merriweather" w:cs="Times New Roman"/>
                <w:sz w:val="16"/>
                <w:szCs w:val="16"/>
              </w:rPr>
              <w:t>é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Cluny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Parizu. Minijature (djela anonimnih majstora, braća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Paul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Jean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 Herman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Limbourg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14E9141A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CB4DD12" w14:textId="77777777" w:rsidR="007854A7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ostalim zemljama: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Vitraji. Freske. Slike na drvu (djela nepoznatih majstora,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Bertram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von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Minden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Konrad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Jan van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Eyck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Rogier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van der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Weyden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Hieronymus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Bosch). Grafike (Martin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Schongauer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Tapiserije. Minijature (djela anonimnih majstora, Matthew Paris).</w:t>
            </w:r>
          </w:p>
          <w:p w14:paraId="5191DB26" w14:textId="77777777" w:rsidR="007854A7" w:rsidRPr="00F66ABC" w:rsidRDefault="007854A7" w:rsidP="007854A7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825EA38" w14:textId="639111F3" w:rsidR="00726869" w:rsidRPr="008B5C86" w:rsidRDefault="007854A7" w:rsidP="007854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Primijenjena umjetnost: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Najvažnija djela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Muzej</w:t>
            </w:r>
            <w:r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Louvre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Victoria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Albert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Museum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Londonu,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Munsterschatz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Aachenu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Museo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'Opera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Duomo u Sieni.</w:t>
            </w:r>
          </w:p>
        </w:tc>
      </w:tr>
      <w:tr w:rsidR="00726869" w:rsidRPr="0017531F" w14:paraId="46BD0232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1414B5D" w14:textId="77777777" w:rsidR="00726869" w:rsidRPr="00A86BEA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86BE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8" w:type="dxa"/>
            <w:gridSpan w:val="31"/>
          </w:tcPr>
          <w:p w14:paraId="1B00CF86" w14:textId="0DFD991B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Uvod, program, literatura. Doba gotike.</w:t>
            </w:r>
          </w:p>
          <w:p w14:paraId="09260D4B" w14:textId="54E74D04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Francuskoj</w:t>
            </w:r>
            <w:r w:rsidR="00DF6A6F"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(1. dio)</w:t>
            </w:r>
          </w:p>
          <w:p w14:paraId="41D9EE8A" w14:textId="6EC49675" w:rsidR="00751602" w:rsidRPr="00751602" w:rsidRDefault="00751602" w:rsidP="0075160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Francuskoj (2. dio)</w:t>
            </w:r>
          </w:p>
          <w:p w14:paraId="13D89FE9" w14:textId="488272BC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Francuskoj (1. dio).</w:t>
            </w:r>
          </w:p>
          <w:p w14:paraId="787B60D1" w14:textId="4F787FCC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Francuskoj (2. dio).</w:t>
            </w:r>
          </w:p>
          <w:p w14:paraId="303E3474" w14:textId="5CCB855B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i primijenjena umjetnost u Francuskoj.</w:t>
            </w:r>
          </w:p>
          <w:p w14:paraId="5D6F09CD" w14:textId="06C7E282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Engleskoj.</w:t>
            </w:r>
          </w:p>
          <w:p w14:paraId="07D7D824" w14:textId="3D493EAA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skulptura, slikarstvo i primijenjena umjetnost u Engleskoj.</w:t>
            </w:r>
          </w:p>
          <w:p w14:paraId="7E8B884F" w14:textId="3DF5C465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ostalim zemljama.</w:t>
            </w:r>
          </w:p>
          <w:p w14:paraId="49F9377C" w14:textId="187C18DB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ostalim zemljama.</w:t>
            </w:r>
          </w:p>
          <w:p w14:paraId="78D26264" w14:textId="7DA1D7E2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Italiji (</w:t>
            </w:r>
            <w:r w:rsidR="00751602"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</w:t>
            </w: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. dio)</w:t>
            </w:r>
          </w:p>
          <w:p w14:paraId="3A158812" w14:textId="7DB85A34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Italiji (2. dio).</w:t>
            </w:r>
          </w:p>
          <w:p w14:paraId="6711EA30" w14:textId="24696E42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u Italiji (1. dio).</w:t>
            </w:r>
          </w:p>
          <w:p w14:paraId="35521080" w14:textId="7BB7AD12" w:rsidR="0086103D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u Italiji (2. dio).</w:t>
            </w:r>
          </w:p>
          <w:p w14:paraId="4A3AA447" w14:textId="5077763C" w:rsidR="00EB60F4" w:rsidRPr="00751602" w:rsidRDefault="0086103D" w:rsidP="00DF6A6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i primijenjena umjetnost u ostalim zemljama.</w:t>
            </w:r>
          </w:p>
        </w:tc>
      </w:tr>
      <w:tr w:rsidR="00726869" w:rsidRPr="0017531F" w14:paraId="66C299FE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0A202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8" w:type="dxa"/>
            <w:gridSpan w:val="31"/>
            <w:vAlign w:val="center"/>
          </w:tcPr>
          <w:p w14:paraId="0B80C999" w14:textId="45BB0E2E" w:rsidR="00E2547B" w:rsidRPr="00FB091E" w:rsidRDefault="0066673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DE6831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–</w:t>
            </w:r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R. 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1-468)</w:t>
            </w:r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L.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Grodecki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York, 1978. (str. 1-221); A.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Martindale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2003. (str. 1-287); V.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Minne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Seve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="00FB091E"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</w:t>
            </w:r>
            <w:r w:rsidR="00FB091E"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York, 2000. (str. 202-399) </w:t>
            </w:r>
          </w:p>
        </w:tc>
      </w:tr>
      <w:tr w:rsidR="00726869" w:rsidRPr="0017531F" w14:paraId="6914C13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29A93F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8" w:type="dxa"/>
            <w:gridSpan w:val="31"/>
            <w:vAlign w:val="center"/>
          </w:tcPr>
          <w:p w14:paraId="77FC3A23" w14:textId="5FA27F76" w:rsidR="00A55D61" w:rsidRPr="00A55D61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Ackerman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Sedlmayr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von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Simson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E.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Panofsky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 – Mjera i svjetlost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Zagreb, 2003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D584FF1" w14:textId="56B1A462" w:rsidR="00FF11DB" w:rsidRDefault="00FF11DB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'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oratorio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San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Giorgio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restauro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(a cura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Luca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Baggio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Gianluigi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Colalucci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 Daniela</w:t>
            </w:r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Bartoletti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Padova –</w:t>
            </w:r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Roma, 1999.</w:t>
            </w:r>
          </w:p>
          <w:p w14:paraId="7EE682EB" w14:textId="00D959D7" w:rsidR="00E6448D" w:rsidRDefault="00E6448D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alle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origine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Rinascimento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Fiorentino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(a cura </w:t>
            </w:r>
            <w:proofErr w:type="spellStart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>Enrica</w:t>
            </w:r>
            <w:proofErr w:type="spellEnd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Neri </w:t>
            </w:r>
            <w:proofErr w:type="spellStart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>Lusanna</w:t>
            </w:r>
            <w:proofErr w:type="spellEnd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E6448D">
              <w:rPr>
                <w:rFonts w:ascii="Merriweather" w:eastAsia="MS Gothic" w:hAnsi="Merriweather" w:cs="Times New Roman"/>
                <w:sz w:val="16"/>
                <w:szCs w:val="16"/>
              </w:rPr>
              <w:t>, 2005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3ABB5B7" w14:textId="4E7879D3" w:rsidR="006A4E87" w:rsidRDefault="006A4E8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Cathédrale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 Chartres</w:t>
            </w:r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>, Paris, 19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61.</w:t>
            </w:r>
          </w:p>
          <w:p w14:paraId="45F31F17" w14:textId="4E7B831C" w:rsidR="00D5798A" w:rsidRDefault="00D5798A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R. </w:t>
            </w:r>
            <w:proofErr w:type="spellStart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Bartalini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Scultura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gotica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Toscana  - Maestri, monumenti,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cantieri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Due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Trecento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, Milano, 2005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EB09E66" w14:textId="0EA1DD27" w:rsidR="00EF2AAB" w:rsidRDefault="00EF2AAB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</w:t>
            </w:r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della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, Milano, 2002.;</w:t>
            </w:r>
          </w:p>
          <w:p w14:paraId="7A7178BE" w14:textId="4899E9D0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Bellosi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Cimabue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Pero:</w:t>
            </w:r>
            <w:r w:rsidRPr="00B7467B">
              <w:t xml:space="preserve"> 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24 Ore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Cultura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2012.</w:t>
            </w:r>
          </w:p>
          <w:p w14:paraId="208476E7" w14:textId="2867B4C2" w:rsidR="00AA2C77" w:rsidRPr="00B7467B" w:rsidRDefault="00AA2C7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Binding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, Köln, 2002.</w:t>
            </w:r>
          </w:p>
          <w:p w14:paraId="6E320C81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Bobisut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Gumiero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Salomoni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James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Oratory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George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Padova: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Messaggero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  <w:p w14:paraId="5DF52CEA" w14:textId="75CEA202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Camille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Glorious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Visions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, London, 1996.</w:t>
            </w:r>
          </w:p>
          <w:p w14:paraId="39CA9C1B" w14:textId="4DF88CDA" w:rsidR="00FF11DB" w:rsidRDefault="00FF11DB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Chapuis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et. al.,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Tilman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master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late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="00A55D61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A55D61">
              <w:t xml:space="preserve"> N</w:t>
            </w:r>
            <w:r w:rsidR="00A55D61"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ew </w:t>
            </w:r>
            <w:proofErr w:type="spellStart"/>
            <w:r w:rsidR="00A55D61" w:rsidRPr="00A55D61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="00A55D61"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="00A55D61" w:rsidRPr="00A55D61">
              <w:rPr>
                <w:rFonts w:ascii="Merriweather" w:eastAsia="MS Gothic" w:hAnsi="Merriweather" w:cs="Times New Roman"/>
                <w:sz w:val="16"/>
                <w:szCs w:val="16"/>
              </w:rPr>
              <w:t>London: Yale University Press, 1999</w:t>
            </w:r>
            <w:r w:rsidR="00A55D6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47113E8" w14:textId="085FEE51" w:rsidR="00E6448D" w:rsidRDefault="00E6448D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Cuccini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fontana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Perugia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"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pedis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platee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" –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percorsi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umbri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maestro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lastRenderedPageBreak/>
              <w:t>di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Colle</w:t>
            </w:r>
            <w:proofErr w:type="spellEnd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Val d'</w:t>
            </w:r>
            <w:proofErr w:type="spellStart"/>
            <w:r w:rsidRPr="00E644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Elsa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Perugia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Edizioni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 1989.</w:t>
            </w:r>
          </w:p>
          <w:p w14:paraId="61E3D1E4" w14:textId="2099D6C1" w:rsidR="00D5798A" w:rsidRPr="00B7467B" w:rsidRDefault="00D5798A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Decker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L'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Italie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, 1964.</w:t>
            </w:r>
          </w:p>
          <w:p w14:paraId="111697E5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De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Marchi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viaggio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fine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Motta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5FF53259" w14:textId="5C99608A" w:rsidR="00A55D61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Deuchler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Duccio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1984.</w:t>
            </w:r>
          </w:p>
          <w:p w14:paraId="0203FE22" w14:textId="4EC52036" w:rsidR="00A55D61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Vrijeme katedrala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Zagreb, 2006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E7448EF" w14:textId="37243C77" w:rsidR="00AA2C77" w:rsidRDefault="00AA2C7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Dupont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Gnudi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, London, 1979.</w:t>
            </w:r>
          </w:p>
          <w:p w14:paraId="6573AF7F" w14:textId="7B6052AF" w:rsidR="00A55D61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U. Eco, 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Umjetnost i ljepota u srednjovjekovnoj estetici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Zagreb, 2007.</w:t>
            </w:r>
          </w:p>
          <w:p w14:paraId="14EA55B1" w14:textId="1BB5E65E" w:rsidR="00A55D61" w:rsidRPr="00B7467B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Erlande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Brandenburg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Zagreb, 1997.</w:t>
            </w:r>
          </w:p>
          <w:p w14:paraId="35A604D5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Avanzo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: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San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Giacomo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2001.</w:t>
            </w:r>
          </w:p>
          <w:p w14:paraId="76385DD3" w14:textId="71D67293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</w:t>
            </w:r>
          </w:p>
          <w:p w14:paraId="47EA58CC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Two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London, 1969.</w:t>
            </w:r>
          </w:p>
          <w:p w14:paraId="045D648D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Giuseppe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), Roma – Milano, 2002.</w:t>
            </w:r>
          </w:p>
          <w:p w14:paraId="259BC909" w14:textId="52DC9965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Frankl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FB091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FB091E">
              <w:rPr>
                <w:rFonts w:ascii="Merriweather" w:eastAsia="MS Gothic" w:hAnsi="Merriweather" w:cs="Times New Roman"/>
                <w:sz w:val="16"/>
                <w:szCs w:val="16"/>
              </w:rPr>
              <w:t>, 1962.</w:t>
            </w:r>
          </w:p>
          <w:p w14:paraId="272AAA50" w14:textId="243D9AA9" w:rsidR="00FF11DB" w:rsidRPr="00FB091E" w:rsidRDefault="00FF11DB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Guariento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Padova </w:t>
            </w:r>
            <w:proofErr w:type="spellStart"/>
            <w:r w:rsidRPr="00FF11D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Carrarese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Davide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Banzato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Francesca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Anna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Maria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Spiazzi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Venezia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Marsilio</w:t>
            </w:r>
            <w:proofErr w:type="spellEnd"/>
            <w:r w:rsidRPr="00FF11DB">
              <w:rPr>
                <w:rFonts w:ascii="Merriweather" w:eastAsia="MS Gothic" w:hAnsi="Merriweather" w:cs="Times New Roman"/>
                <w:sz w:val="16"/>
                <w:szCs w:val="16"/>
              </w:rPr>
              <w:t>, 2011.</w:t>
            </w:r>
          </w:p>
          <w:p w14:paraId="7972BCCA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Guarnieri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105BCA0B" w14:textId="797675E2" w:rsidR="00A55D61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Huizinga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Jesen srednjeg vijeka</w:t>
            </w: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Zagreb, 1991.</w:t>
            </w:r>
          </w:p>
          <w:p w14:paraId="7E02DB0F" w14:textId="6C973EEC" w:rsidR="00A55D61" w:rsidRDefault="00A55D61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Kalden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Rosenfeld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ilman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</w:t>
            </w:r>
            <w:proofErr w:type="spellEnd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5D6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workshop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Königstein</w:t>
            </w:r>
            <w:proofErr w:type="spellEnd"/>
            <w:r w:rsidRPr="00A55D61">
              <w:rPr>
                <w:rFonts w:ascii="Merriweather" w:eastAsia="MS Gothic" w:hAnsi="Merriweather" w:cs="Times New Roman"/>
                <w:sz w:val="16"/>
                <w:szCs w:val="16"/>
              </w:rPr>
              <w:t>, 2004.</w:t>
            </w:r>
          </w:p>
          <w:p w14:paraId="41C188F8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Llewellyn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Witty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14th-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Venice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New York – London, 2021.</w:t>
            </w:r>
          </w:p>
          <w:p w14:paraId="38B0680A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Macioce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internazionale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Dossier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34,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1996.</w:t>
            </w:r>
          </w:p>
          <w:p w14:paraId="62940838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Marcelli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446EC4B9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Milani – E.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Baccheschi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Mondadori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1975. </w:t>
            </w:r>
          </w:p>
          <w:p w14:paraId="3E9FCE22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Pedrocco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Alberto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Maioli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Editore, 2003.</w:t>
            </w:r>
          </w:p>
          <w:p w14:paraId="09983518" w14:textId="48708FDD" w:rsidR="00EF2AAB" w:rsidRPr="00B7467B" w:rsidRDefault="00EF2AAB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Pietro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Ambrogio</w:t>
            </w:r>
            <w:proofErr w:type="spellEnd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F2AA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Lorenzetti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C. </w:t>
            </w:r>
            <w:proofErr w:type="spellStart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Frugoni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lettere</w:t>
            </w:r>
            <w:proofErr w:type="spellEnd"/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, 20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Pr="00EF2AAB">
              <w:rPr>
                <w:rFonts w:ascii="Merriweather" w:eastAsia="MS Gothic" w:hAnsi="Merriweather" w:cs="Times New Roman"/>
                <w:sz w:val="16"/>
                <w:szCs w:val="16"/>
              </w:rPr>
              <w:t>.;</w:t>
            </w:r>
          </w:p>
          <w:p w14:paraId="13B3BA8F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Pierini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Milano, 2000.</w:t>
            </w:r>
          </w:p>
          <w:p w14:paraId="7108A902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2000. (str. 1-287) </w:t>
            </w:r>
          </w:p>
          <w:p w14:paraId="5D5F20FB" w14:textId="658095E0" w:rsidR="006A4E87" w:rsidRDefault="006A4E8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6A4E8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6A4E87">
              <w:rPr>
                <w:rFonts w:ascii="Merriweather" w:eastAsia="MS Gothic" w:hAnsi="Merriweather" w:cs="Times New Roman"/>
                <w:sz w:val="16"/>
                <w:szCs w:val="16"/>
              </w:rPr>
              <w:t>, 1972</w:t>
            </w:r>
            <w:r w:rsidR="00D5798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4AA3B73" w14:textId="1D37D9FE" w:rsidR="00AA2C77" w:rsidRPr="00B7467B" w:rsidRDefault="00AA2C7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from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Antiquity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G.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Daval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), Köln, 2006.;</w:t>
            </w:r>
          </w:p>
          <w:p w14:paraId="7448A03E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Medieval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4th-14th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New York 1989. (str. 341-493)</w:t>
            </w:r>
          </w:p>
          <w:p w14:paraId="213867BB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1972.</w:t>
            </w:r>
          </w:p>
          <w:p w14:paraId="018EF254" w14:textId="7216F603" w:rsidR="00D5798A" w:rsidRPr="00B7467B" w:rsidRDefault="00D5798A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5798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D5798A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0BF0387E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1997.</w:t>
            </w:r>
          </w:p>
          <w:p w14:paraId="19B3FF29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Pietro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Cavallini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29508304" w14:textId="77777777" w:rsidR="00FB091E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Torriti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1991.</w:t>
            </w:r>
          </w:p>
          <w:p w14:paraId="4DE55179" w14:textId="7A75E1D7" w:rsidR="00AA2C77" w:rsidRPr="00B7467B" w:rsidRDefault="00AA2C77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F.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Walther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N. </w:t>
            </w:r>
            <w:proofErr w:type="spellStart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Wolf</w:t>
            </w:r>
            <w:proofErr w:type="spellEnd"/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Codices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illustres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world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's most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famous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illuminated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manuscripts</w:t>
            </w:r>
            <w:proofErr w:type="spellEnd"/>
            <w:r w:rsidRPr="00AA2C7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400 to 1600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2C77">
              <w:rPr>
                <w:rFonts w:ascii="Merriweather" w:eastAsia="MS Gothic" w:hAnsi="Merriweather" w:cs="Times New Roman"/>
                <w:sz w:val="16"/>
                <w:szCs w:val="16"/>
              </w:rPr>
              <w:t>Köln, 2001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0BEEFFF" w14:textId="77777777" w:rsidR="00FB091E" w:rsidRPr="00B7467B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Zuffi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Skira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0F2A6942" w14:textId="0809BE51" w:rsidR="00726869" w:rsidRPr="004B600D" w:rsidRDefault="00FB091E" w:rsidP="00FB091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  <w:highlight w:val="yellow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spomenika; zbornici; enciklopedije; časopisi.</w:t>
            </w:r>
          </w:p>
        </w:tc>
      </w:tr>
      <w:tr w:rsidR="00726869" w:rsidRPr="0017531F" w14:paraId="2D7F96D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467789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8" w:type="dxa"/>
            <w:gridSpan w:val="31"/>
            <w:vAlign w:val="center"/>
          </w:tcPr>
          <w:p w14:paraId="1664A0F5" w14:textId="44E0E7C7" w:rsidR="00C70CDA" w:rsidRPr="0017531F" w:rsidRDefault="00C70CDA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12" w:history="1">
              <w:r w:rsidR="00A55D61" w:rsidRPr="0025481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https://izdavastvo.ffri.hr/umjetnost-gotikeodabrani-primjeri-europske-arhitekture-kasnoga-srednjega-vijeka-prvi-dio-autorica-barbara-spanjol-pandelo/</w:t>
              </w:r>
            </w:hyperlink>
            <w:r w:rsidR="00A55D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26869" w:rsidRPr="0017531F" w14:paraId="70B6A9FF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2CAAD05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3" w:type="dxa"/>
            <w:gridSpan w:val="27"/>
          </w:tcPr>
          <w:p w14:paraId="045C5669" w14:textId="0A7CA413" w:rsidR="00726869" w:rsidRPr="0017531F" w:rsidRDefault="00726869" w:rsidP="007873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4"/>
          </w:tcPr>
          <w:p w14:paraId="656BB975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539D5674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AA49C7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81257D2" w14:textId="77777777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2BFD2AE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4022A50" w14:textId="77777777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1E156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7270DAC" w14:textId="7D021746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EndPr/>
              <w:sdtContent>
                <w:r w:rsidR="00C8076F" w:rsidRPr="00C1564E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X </w:t>
                </w:r>
              </w:sdtContent>
            </w:sdt>
            <w:r w:rsidR="00726869" w:rsidRPr="00C1564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5" w:type="dxa"/>
            <w:gridSpan w:val="4"/>
            <w:vAlign w:val="center"/>
          </w:tcPr>
          <w:p w14:paraId="00443477" w14:textId="77777777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26869" w:rsidRPr="0017531F" w14:paraId="4FF6C66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560A73D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6A0ABCD8" w14:textId="77777777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8FB9E15" w14:textId="10F35166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EndPr/>
              <w:sdtContent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7EC6FE2" w14:textId="77777777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48D0C4A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55" w:type="dxa"/>
            <w:gridSpan w:val="6"/>
            <w:vAlign w:val="center"/>
          </w:tcPr>
          <w:p w14:paraId="221D4EE6" w14:textId="5EB47B98" w:rsidR="00726869" w:rsidRPr="0017531F" w:rsidRDefault="00DE1F0C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EndPr/>
              <w:sdtConten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202287011"/>
                  </w:sdtPr>
                  <w:sdtEndPr/>
                  <w:sdtContent>
                    <w:r w:rsidR="003E01F9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68832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989" w:type="dxa"/>
            <w:gridSpan w:val="5"/>
            <w:vAlign w:val="center"/>
          </w:tcPr>
          <w:p w14:paraId="197B5DF6" w14:textId="77777777" w:rsidR="00726869" w:rsidRPr="0017531F" w:rsidRDefault="00DE1F0C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03" w:type="dxa"/>
            <w:vAlign w:val="center"/>
          </w:tcPr>
          <w:p w14:paraId="2CD05918" w14:textId="77777777" w:rsidR="00726869" w:rsidRPr="0017531F" w:rsidRDefault="00DE1F0C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26869" w:rsidRPr="0017531F" w14:paraId="2F4B265A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49276C9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8" w:type="dxa"/>
            <w:gridSpan w:val="31"/>
            <w:vAlign w:val="center"/>
          </w:tcPr>
          <w:p w14:paraId="265D5499" w14:textId="77777777" w:rsidR="00726869" w:rsidRDefault="00790314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</w:t>
            </w:r>
            <w:r w:rsidR="00D957B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0</w:t>
            </w:r>
            <w:r w:rsidR="00AB6D81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% kolokvij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(umjetnost </w:t>
            </w:r>
            <w:r w:rsidR="0086103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gotike u Francuskoj i Engleskoj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)</w:t>
            </w:r>
            <w:r w:rsidR="00AB6D81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0</w:t>
            </w:r>
            <w:r w:rsidR="0072686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% završni ispit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(</w:t>
            </w:r>
            <w:r w:rsidR="0086103D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ostatak gradiva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)</w:t>
            </w:r>
            <w:r w:rsidR="00E55154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. </w:t>
            </w:r>
            <w:r w:rsidR="00E55154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olokvij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</w:t>
            </w:r>
            <w:r w:rsidR="00C70CDA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>obavez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E5515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u slučaju da 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>ga</w:t>
            </w:r>
            <w:r w:rsidR="00E5515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 ne položi, u ispitnom roku polaže čitavo gradivo</w:t>
            </w:r>
            <w:r w:rsidR="009D0AA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79B5A65" w14:textId="77777777" w:rsidR="00A55D61" w:rsidRDefault="00A55D61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87C9ACC" w14:textId="76E479F4" w:rsidR="00DB6355" w:rsidRPr="00A55D61" w:rsidRDefault="00DB6355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</w:tc>
      </w:tr>
      <w:tr w:rsidR="00726869" w:rsidRPr="0017531F" w14:paraId="595B6B29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710B24E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4" w:type="dxa"/>
            <w:gridSpan w:val="7"/>
            <w:vAlign w:val="center"/>
          </w:tcPr>
          <w:p w14:paraId="5393CCCB" w14:textId="49D4B610" w:rsidR="00726869" w:rsidRPr="0017531F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4" w:type="dxa"/>
            <w:gridSpan w:val="24"/>
            <w:vAlign w:val="center"/>
          </w:tcPr>
          <w:p w14:paraId="682472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26869" w:rsidRPr="0017531F" w14:paraId="0555172C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32AE04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3EEB0292" w14:textId="69D1280E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-70%</w:t>
            </w:r>
          </w:p>
        </w:tc>
        <w:tc>
          <w:tcPr>
            <w:tcW w:w="6064" w:type="dxa"/>
            <w:gridSpan w:val="24"/>
            <w:vAlign w:val="center"/>
          </w:tcPr>
          <w:p w14:paraId="58CE81C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26869" w:rsidRPr="0017531F" w14:paraId="68F65949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C6693BB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763E2EDE" w14:textId="0332FAC5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-80%</w:t>
            </w:r>
          </w:p>
        </w:tc>
        <w:tc>
          <w:tcPr>
            <w:tcW w:w="6064" w:type="dxa"/>
            <w:gridSpan w:val="24"/>
            <w:vAlign w:val="center"/>
          </w:tcPr>
          <w:p w14:paraId="4A98F4D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26869" w:rsidRPr="0017531F" w14:paraId="060C37A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4DCC3CA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2F3FCB87" w14:textId="672ED0CB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-90%</w:t>
            </w:r>
          </w:p>
        </w:tc>
        <w:tc>
          <w:tcPr>
            <w:tcW w:w="6064" w:type="dxa"/>
            <w:gridSpan w:val="24"/>
            <w:vAlign w:val="center"/>
          </w:tcPr>
          <w:p w14:paraId="3D6FD3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26869" w:rsidRPr="0017531F" w14:paraId="484D40E3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1DC0DE1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0B14BD99" w14:textId="06BEA557" w:rsidR="00726869" w:rsidRPr="0017531F" w:rsidRDefault="0078731F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  <w:r w:rsidR="00BD3ADE">
              <w:rPr>
                <w:rFonts w:ascii="Merriweather" w:hAnsi="Merriweather" w:cs="Times New Roman"/>
                <w:sz w:val="16"/>
                <w:szCs w:val="16"/>
              </w:rPr>
              <w:t>-100%</w:t>
            </w:r>
          </w:p>
        </w:tc>
        <w:tc>
          <w:tcPr>
            <w:tcW w:w="6064" w:type="dxa"/>
            <w:gridSpan w:val="24"/>
            <w:vAlign w:val="center"/>
          </w:tcPr>
          <w:p w14:paraId="35BA54A0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26869" w:rsidRPr="0017531F" w14:paraId="6217512B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6BF183C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8" w:type="dxa"/>
            <w:gridSpan w:val="31"/>
            <w:vAlign w:val="center"/>
          </w:tcPr>
          <w:p w14:paraId="7C11927B" w14:textId="77777777" w:rsidR="00726869" w:rsidRPr="0017531F" w:rsidRDefault="00DE1F0C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92D6CF9" w14:textId="77777777" w:rsidR="00726869" w:rsidRPr="0017531F" w:rsidRDefault="00DE1F0C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EBA62B2" w14:textId="77777777" w:rsidR="00726869" w:rsidRPr="0017531F" w:rsidRDefault="00DE1F0C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F69497C" w14:textId="77777777" w:rsidR="00726869" w:rsidRPr="0017531F" w:rsidRDefault="00DE1F0C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5351FF3" w14:textId="77777777" w:rsidR="00726869" w:rsidRPr="0017531F" w:rsidRDefault="00DE1F0C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26869" w:rsidRPr="0017531F" w14:paraId="31F3979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391B8B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866F82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8" w:type="dxa"/>
            <w:gridSpan w:val="31"/>
            <w:shd w:val="clear" w:color="auto" w:fill="auto"/>
          </w:tcPr>
          <w:p w14:paraId="214ABD32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8F683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4925E72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E212A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97A2C3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EFFBFD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70080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F0DBB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B2A0041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5892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690BFA62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 w:rsidSect="00EF39F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8190" w14:textId="77777777" w:rsidR="00DE1F0C" w:rsidRDefault="00DE1F0C" w:rsidP="009947BA">
      <w:pPr>
        <w:spacing w:before="0" w:after="0"/>
      </w:pPr>
      <w:r>
        <w:separator/>
      </w:r>
    </w:p>
  </w:endnote>
  <w:endnote w:type="continuationSeparator" w:id="0">
    <w:p w14:paraId="5E4CF658" w14:textId="77777777" w:rsidR="00DE1F0C" w:rsidRDefault="00DE1F0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48D81" w14:textId="77777777" w:rsidR="00DE1F0C" w:rsidRDefault="00DE1F0C" w:rsidP="009947BA">
      <w:pPr>
        <w:spacing w:before="0" w:after="0"/>
      </w:pPr>
      <w:r>
        <w:separator/>
      </w:r>
    </w:p>
  </w:footnote>
  <w:footnote w:type="continuationSeparator" w:id="0">
    <w:p w14:paraId="7868A1E2" w14:textId="77777777" w:rsidR="00DE1F0C" w:rsidRDefault="00DE1F0C" w:rsidP="009947BA">
      <w:pPr>
        <w:spacing w:before="0" w:after="0"/>
      </w:pPr>
      <w:r>
        <w:continuationSeparator/>
      </w:r>
    </w:p>
  </w:footnote>
  <w:footnote w:id="1">
    <w:p w14:paraId="49FF959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E36F" w14:textId="11BD1DA8" w:rsidR="00FF1020" w:rsidRDefault="0057663B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DCA5" wp14:editId="74CDAEF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8E71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EEA2EEF" wp14:editId="29176FC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34ADCA5" id="Rectangle 1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908E71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EEA2EEF" wp14:editId="29176FC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7BEA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1D2CE" w14:textId="77777777" w:rsidR="0079745E" w:rsidRDefault="0079745E" w:rsidP="0079745E">
    <w:pPr>
      <w:pStyle w:val="Header"/>
    </w:pPr>
  </w:p>
  <w:p w14:paraId="2860E96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97"/>
    <w:multiLevelType w:val="hybridMultilevel"/>
    <w:tmpl w:val="DC4CE2F2"/>
    <w:lvl w:ilvl="0" w:tplc="5F5CC34C">
      <w:start w:val="16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A2E09"/>
    <w:multiLevelType w:val="hybridMultilevel"/>
    <w:tmpl w:val="79682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765C"/>
    <w:rsid w:val="00046A98"/>
    <w:rsid w:val="000709B9"/>
    <w:rsid w:val="000C0578"/>
    <w:rsid w:val="000F308F"/>
    <w:rsid w:val="00102AF6"/>
    <w:rsid w:val="0010332B"/>
    <w:rsid w:val="00130E4D"/>
    <w:rsid w:val="00142EDE"/>
    <w:rsid w:val="001443A2"/>
    <w:rsid w:val="00150B32"/>
    <w:rsid w:val="00161233"/>
    <w:rsid w:val="00166F40"/>
    <w:rsid w:val="0017531F"/>
    <w:rsid w:val="00175C19"/>
    <w:rsid w:val="00197510"/>
    <w:rsid w:val="001B2EED"/>
    <w:rsid w:val="001C7C51"/>
    <w:rsid w:val="001D079D"/>
    <w:rsid w:val="001F0878"/>
    <w:rsid w:val="001F4D12"/>
    <w:rsid w:val="001F688A"/>
    <w:rsid w:val="00204A29"/>
    <w:rsid w:val="00213A7D"/>
    <w:rsid w:val="00226462"/>
    <w:rsid w:val="0022722C"/>
    <w:rsid w:val="002323F2"/>
    <w:rsid w:val="00235995"/>
    <w:rsid w:val="002467F0"/>
    <w:rsid w:val="00280568"/>
    <w:rsid w:val="002817CD"/>
    <w:rsid w:val="00285171"/>
    <w:rsid w:val="0028545A"/>
    <w:rsid w:val="00285800"/>
    <w:rsid w:val="00285F60"/>
    <w:rsid w:val="00291C78"/>
    <w:rsid w:val="002A7B85"/>
    <w:rsid w:val="002E1CE6"/>
    <w:rsid w:val="002E1EBF"/>
    <w:rsid w:val="002F2D22"/>
    <w:rsid w:val="00305679"/>
    <w:rsid w:val="00310F9A"/>
    <w:rsid w:val="00326091"/>
    <w:rsid w:val="0033076D"/>
    <w:rsid w:val="003519F2"/>
    <w:rsid w:val="00357643"/>
    <w:rsid w:val="00371634"/>
    <w:rsid w:val="003842E8"/>
    <w:rsid w:val="00386E9C"/>
    <w:rsid w:val="0039301B"/>
    <w:rsid w:val="00393964"/>
    <w:rsid w:val="00396BEE"/>
    <w:rsid w:val="003B0C29"/>
    <w:rsid w:val="003B7AB3"/>
    <w:rsid w:val="003C0A67"/>
    <w:rsid w:val="003D2ECC"/>
    <w:rsid w:val="003D4F51"/>
    <w:rsid w:val="003D7529"/>
    <w:rsid w:val="003D7E0B"/>
    <w:rsid w:val="003E01F9"/>
    <w:rsid w:val="003E3032"/>
    <w:rsid w:val="003E7E1E"/>
    <w:rsid w:val="003F11B6"/>
    <w:rsid w:val="003F17B8"/>
    <w:rsid w:val="004205E9"/>
    <w:rsid w:val="004302EE"/>
    <w:rsid w:val="00433D20"/>
    <w:rsid w:val="004353E5"/>
    <w:rsid w:val="00453362"/>
    <w:rsid w:val="00454C72"/>
    <w:rsid w:val="00461101"/>
    <w:rsid w:val="00461219"/>
    <w:rsid w:val="00470F6D"/>
    <w:rsid w:val="004772E3"/>
    <w:rsid w:val="0048287C"/>
    <w:rsid w:val="00483BC3"/>
    <w:rsid w:val="004B1B3D"/>
    <w:rsid w:val="004B553E"/>
    <w:rsid w:val="004B600D"/>
    <w:rsid w:val="004D032E"/>
    <w:rsid w:val="004D0DA4"/>
    <w:rsid w:val="004E6232"/>
    <w:rsid w:val="004F37DE"/>
    <w:rsid w:val="00500D55"/>
    <w:rsid w:val="00507C65"/>
    <w:rsid w:val="0052326C"/>
    <w:rsid w:val="00527C5F"/>
    <w:rsid w:val="0053469F"/>
    <w:rsid w:val="005353ED"/>
    <w:rsid w:val="005514C3"/>
    <w:rsid w:val="00567E6E"/>
    <w:rsid w:val="0057663B"/>
    <w:rsid w:val="00580396"/>
    <w:rsid w:val="00582391"/>
    <w:rsid w:val="005843FB"/>
    <w:rsid w:val="00585D0E"/>
    <w:rsid w:val="00591E78"/>
    <w:rsid w:val="005A3878"/>
    <w:rsid w:val="005C7C01"/>
    <w:rsid w:val="005D4AC1"/>
    <w:rsid w:val="005E1668"/>
    <w:rsid w:val="005E5F80"/>
    <w:rsid w:val="005F6E0B"/>
    <w:rsid w:val="006020FD"/>
    <w:rsid w:val="0061588D"/>
    <w:rsid w:val="0062328F"/>
    <w:rsid w:val="00661971"/>
    <w:rsid w:val="0066673E"/>
    <w:rsid w:val="00684BBC"/>
    <w:rsid w:val="006867D5"/>
    <w:rsid w:val="006A34DA"/>
    <w:rsid w:val="006A4E87"/>
    <w:rsid w:val="006B4920"/>
    <w:rsid w:val="006D66AD"/>
    <w:rsid w:val="006F1EEF"/>
    <w:rsid w:val="006F1F78"/>
    <w:rsid w:val="00700D7A"/>
    <w:rsid w:val="00706716"/>
    <w:rsid w:val="007126A8"/>
    <w:rsid w:val="00721260"/>
    <w:rsid w:val="00726869"/>
    <w:rsid w:val="007361E7"/>
    <w:rsid w:val="007368EB"/>
    <w:rsid w:val="00750F78"/>
    <w:rsid w:val="00751602"/>
    <w:rsid w:val="00757D74"/>
    <w:rsid w:val="00770782"/>
    <w:rsid w:val="007711B5"/>
    <w:rsid w:val="0078125F"/>
    <w:rsid w:val="007854A7"/>
    <w:rsid w:val="0078731F"/>
    <w:rsid w:val="00787350"/>
    <w:rsid w:val="00790314"/>
    <w:rsid w:val="00790A60"/>
    <w:rsid w:val="00794496"/>
    <w:rsid w:val="007967CC"/>
    <w:rsid w:val="0079745E"/>
    <w:rsid w:val="00797B40"/>
    <w:rsid w:val="007A36F3"/>
    <w:rsid w:val="007B2872"/>
    <w:rsid w:val="007C43A4"/>
    <w:rsid w:val="007D4D2D"/>
    <w:rsid w:val="008344DD"/>
    <w:rsid w:val="00845E93"/>
    <w:rsid w:val="0086103D"/>
    <w:rsid w:val="00865776"/>
    <w:rsid w:val="00874D5D"/>
    <w:rsid w:val="0088288A"/>
    <w:rsid w:val="00891C60"/>
    <w:rsid w:val="008942F0"/>
    <w:rsid w:val="008974D9"/>
    <w:rsid w:val="008B0D04"/>
    <w:rsid w:val="008B5C86"/>
    <w:rsid w:val="008B627B"/>
    <w:rsid w:val="008C3082"/>
    <w:rsid w:val="008D178E"/>
    <w:rsid w:val="008D45DB"/>
    <w:rsid w:val="008F1CB0"/>
    <w:rsid w:val="008F36FD"/>
    <w:rsid w:val="00901BF2"/>
    <w:rsid w:val="0090214F"/>
    <w:rsid w:val="00914C50"/>
    <w:rsid w:val="009163E6"/>
    <w:rsid w:val="009255C1"/>
    <w:rsid w:val="009260D5"/>
    <w:rsid w:val="00930F41"/>
    <w:rsid w:val="00943836"/>
    <w:rsid w:val="009628FE"/>
    <w:rsid w:val="009760E8"/>
    <w:rsid w:val="0098676A"/>
    <w:rsid w:val="00993022"/>
    <w:rsid w:val="009947BA"/>
    <w:rsid w:val="00997F41"/>
    <w:rsid w:val="009A3A9D"/>
    <w:rsid w:val="009C56B1"/>
    <w:rsid w:val="009D0AA1"/>
    <w:rsid w:val="009D5226"/>
    <w:rsid w:val="009E2FD4"/>
    <w:rsid w:val="00A06750"/>
    <w:rsid w:val="00A12451"/>
    <w:rsid w:val="00A375F1"/>
    <w:rsid w:val="00A55D61"/>
    <w:rsid w:val="00A6306D"/>
    <w:rsid w:val="00A64A56"/>
    <w:rsid w:val="00A86BEA"/>
    <w:rsid w:val="00A9132B"/>
    <w:rsid w:val="00AA1A5A"/>
    <w:rsid w:val="00AA2C77"/>
    <w:rsid w:val="00AB5830"/>
    <w:rsid w:val="00AB6D81"/>
    <w:rsid w:val="00AD23FB"/>
    <w:rsid w:val="00B174B3"/>
    <w:rsid w:val="00B27B51"/>
    <w:rsid w:val="00B54720"/>
    <w:rsid w:val="00B55AD1"/>
    <w:rsid w:val="00B64FF5"/>
    <w:rsid w:val="00B71A57"/>
    <w:rsid w:val="00B7307A"/>
    <w:rsid w:val="00B73D44"/>
    <w:rsid w:val="00BA181D"/>
    <w:rsid w:val="00BB5EF1"/>
    <w:rsid w:val="00BD3ADE"/>
    <w:rsid w:val="00BE4C43"/>
    <w:rsid w:val="00BE735D"/>
    <w:rsid w:val="00BE7F62"/>
    <w:rsid w:val="00C02454"/>
    <w:rsid w:val="00C0789D"/>
    <w:rsid w:val="00C11D1A"/>
    <w:rsid w:val="00C1207D"/>
    <w:rsid w:val="00C1564E"/>
    <w:rsid w:val="00C22C0F"/>
    <w:rsid w:val="00C3477B"/>
    <w:rsid w:val="00C447D7"/>
    <w:rsid w:val="00C70CDA"/>
    <w:rsid w:val="00C8076F"/>
    <w:rsid w:val="00C85956"/>
    <w:rsid w:val="00C90783"/>
    <w:rsid w:val="00C94A68"/>
    <w:rsid w:val="00C9733D"/>
    <w:rsid w:val="00CA3783"/>
    <w:rsid w:val="00CB206D"/>
    <w:rsid w:val="00CB23F4"/>
    <w:rsid w:val="00CD2DD9"/>
    <w:rsid w:val="00CE27AD"/>
    <w:rsid w:val="00CF2BB8"/>
    <w:rsid w:val="00CF5A7A"/>
    <w:rsid w:val="00D136E4"/>
    <w:rsid w:val="00D23E98"/>
    <w:rsid w:val="00D24BD8"/>
    <w:rsid w:val="00D37E86"/>
    <w:rsid w:val="00D44055"/>
    <w:rsid w:val="00D44679"/>
    <w:rsid w:val="00D5334D"/>
    <w:rsid w:val="00D5523D"/>
    <w:rsid w:val="00D5798A"/>
    <w:rsid w:val="00D944DF"/>
    <w:rsid w:val="00D9509D"/>
    <w:rsid w:val="00D957B7"/>
    <w:rsid w:val="00DA2367"/>
    <w:rsid w:val="00DA24D5"/>
    <w:rsid w:val="00DA5ADD"/>
    <w:rsid w:val="00DA60C7"/>
    <w:rsid w:val="00DB6355"/>
    <w:rsid w:val="00DB69A6"/>
    <w:rsid w:val="00DC282A"/>
    <w:rsid w:val="00DD110C"/>
    <w:rsid w:val="00DD1975"/>
    <w:rsid w:val="00DE1F0C"/>
    <w:rsid w:val="00DE6831"/>
    <w:rsid w:val="00DE6D53"/>
    <w:rsid w:val="00DF5C24"/>
    <w:rsid w:val="00DF6A6F"/>
    <w:rsid w:val="00DF7B44"/>
    <w:rsid w:val="00E045A7"/>
    <w:rsid w:val="00E05637"/>
    <w:rsid w:val="00E06E39"/>
    <w:rsid w:val="00E07D73"/>
    <w:rsid w:val="00E17D18"/>
    <w:rsid w:val="00E2547B"/>
    <w:rsid w:val="00E30E67"/>
    <w:rsid w:val="00E55154"/>
    <w:rsid w:val="00E57BF8"/>
    <w:rsid w:val="00E6448D"/>
    <w:rsid w:val="00EA2B1E"/>
    <w:rsid w:val="00EB10FA"/>
    <w:rsid w:val="00EB5A72"/>
    <w:rsid w:val="00EB60F4"/>
    <w:rsid w:val="00EC18A5"/>
    <w:rsid w:val="00EC3853"/>
    <w:rsid w:val="00EF2AAB"/>
    <w:rsid w:val="00EF39F0"/>
    <w:rsid w:val="00F02A8F"/>
    <w:rsid w:val="00F22855"/>
    <w:rsid w:val="00F30456"/>
    <w:rsid w:val="00F44EE8"/>
    <w:rsid w:val="00F513E0"/>
    <w:rsid w:val="00F566DA"/>
    <w:rsid w:val="00F66ABC"/>
    <w:rsid w:val="00F733DA"/>
    <w:rsid w:val="00F82834"/>
    <w:rsid w:val="00F84F5E"/>
    <w:rsid w:val="00FA58D9"/>
    <w:rsid w:val="00FB091E"/>
    <w:rsid w:val="00FB7AFA"/>
    <w:rsid w:val="00FC2198"/>
    <w:rsid w:val="00FC283E"/>
    <w:rsid w:val="00FC5B6B"/>
    <w:rsid w:val="00FE383F"/>
    <w:rsid w:val="00FF1020"/>
    <w:rsid w:val="00FF11DB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zdavastvo.ffri.hr/umjetnost-gotikeodabrani-primjeri-europske-arhitekture-kasnoga-srednjega-vijeka-prvi-dio-autorica-barbara-spanjol-pandel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36106-C914-494D-863E-B9D350C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7</cp:revision>
  <cp:lastPrinted>2023-04-02T19:28:00Z</cp:lastPrinted>
  <dcterms:created xsi:type="dcterms:W3CDTF">2024-02-23T12:31:00Z</dcterms:created>
  <dcterms:modified xsi:type="dcterms:W3CDTF">2024-02-23T13:03:00Z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