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F96EE" w14:textId="77777777" w:rsidR="007069FD" w:rsidRDefault="00000000">
      <w:pPr>
        <w:pStyle w:val="TijeloA"/>
        <w:spacing w:after="0" w:line="240" w:lineRule="auto"/>
        <w:jc w:val="center"/>
        <w:rPr>
          <w:rFonts w:ascii="Papyrus" w:eastAsia="Papyrus" w:hAnsi="Papyrus" w:cs="Papyrus"/>
          <w:color w:val="00B050"/>
          <w:kern w:val="0"/>
          <w:sz w:val="32"/>
          <w:szCs w:val="32"/>
          <w:u w:color="00B050"/>
        </w:rPr>
      </w:pPr>
      <w:r>
        <w:rPr>
          <w:rFonts w:ascii="Papyrus" w:hAnsi="Papyrus"/>
          <w:color w:val="00B050"/>
          <w:kern w:val="0"/>
          <w:sz w:val="32"/>
          <w:szCs w:val="32"/>
          <w:u w:color="00B050"/>
        </w:rPr>
        <w:t>BOKA KOTORSKA I DUBROVNIK</w:t>
      </w:r>
    </w:p>
    <w:p w14:paraId="1C5DDE69" w14:textId="77777777" w:rsidR="007069FD" w:rsidRDefault="00000000">
      <w:pPr>
        <w:pStyle w:val="TijeloA"/>
        <w:spacing w:after="0" w:line="240" w:lineRule="auto"/>
        <w:jc w:val="center"/>
        <w:rPr>
          <w:rFonts w:ascii="Papyrus" w:eastAsia="Papyrus" w:hAnsi="Papyrus" w:cs="Papyrus"/>
          <w:color w:val="00B050"/>
          <w:kern w:val="0"/>
          <w:sz w:val="32"/>
          <w:szCs w:val="32"/>
          <w:u w:color="00B050"/>
        </w:rPr>
      </w:pPr>
      <w:r>
        <w:rPr>
          <w:rFonts w:ascii="Papyrus" w:hAnsi="Papyrus"/>
          <w:color w:val="00B050"/>
          <w:kern w:val="0"/>
          <w:sz w:val="32"/>
          <w:szCs w:val="32"/>
          <w:u w:color="00B050"/>
        </w:rPr>
        <w:t>(24.-27. veljače 2024.)</w:t>
      </w:r>
    </w:p>
    <w:p w14:paraId="582A3397" w14:textId="77777777" w:rsidR="007069FD" w:rsidRDefault="007069FD">
      <w:pPr>
        <w:pStyle w:val="TijeloA"/>
        <w:spacing w:after="0" w:line="240" w:lineRule="auto"/>
        <w:rPr>
          <w:rFonts w:ascii="Calibri" w:eastAsia="Calibri" w:hAnsi="Calibri" w:cs="Calibri"/>
          <w:b/>
          <w:bCs/>
          <w:kern w:val="0"/>
          <w:sz w:val="26"/>
          <w:szCs w:val="26"/>
        </w:rPr>
      </w:pPr>
    </w:p>
    <w:p w14:paraId="0E23321B" w14:textId="77777777" w:rsidR="00BC55A0" w:rsidRDefault="00BC55A0">
      <w:pPr>
        <w:pStyle w:val="TijeloA"/>
        <w:spacing w:after="0" w:line="240" w:lineRule="auto"/>
        <w:rPr>
          <w:rFonts w:ascii="Calibri" w:eastAsia="Calibri" w:hAnsi="Calibri" w:cs="Calibri"/>
          <w:b/>
          <w:bCs/>
          <w:kern w:val="0"/>
          <w:sz w:val="26"/>
          <w:szCs w:val="26"/>
        </w:rPr>
      </w:pPr>
    </w:p>
    <w:p w14:paraId="660A12B4" w14:textId="77777777" w:rsidR="007069FD" w:rsidRDefault="00000000">
      <w:pPr>
        <w:pStyle w:val="TijeloA"/>
        <w:spacing w:after="0" w:line="240" w:lineRule="auto"/>
        <w:rPr>
          <w:rFonts w:ascii="Merriweather Bold" w:hAnsi="Merriweather Bold"/>
          <w:kern w:val="0"/>
          <w:u w:val="single"/>
        </w:rPr>
      </w:pPr>
      <w:r>
        <w:rPr>
          <w:rFonts w:ascii="Merriweather Bold" w:hAnsi="Merriweather Bold"/>
          <w:kern w:val="0"/>
          <w:u w:val="single"/>
        </w:rPr>
        <w:t>PLAN PUTA:</w:t>
      </w:r>
    </w:p>
    <w:p w14:paraId="777D2ECF" w14:textId="77777777" w:rsidR="00BC55A0" w:rsidRDefault="00BC55A0">
      <w:pPr>
        <w:pStyle w:val="TijeloA"/>
        <w:spacing w:after="0" w:line="240" w:lineRule="auto"/>
        <w:rPr>
          <w:rFonts w:ascii="Merriweather Bold" w:eastAsia="Merriweather Bold" w:hAnsi="Merriweather Bold" w:cs="Merriweather Bold"/>
          <w:kern w:val="0"/>
          <w:u w:val="single"/>
        </w:rPr>
      </w:pPr>
    </w:p>
    <w:p w14:paraId="2B7C5DFB" w14:textId="77777777" w:rsidR="007069FD" w:rsidRDefault="007069FD">
      <w:pPr>
        <w:pStyle w:val="TijeloA"/>
        <w:spacing w:after="0" w:line="240" w:lineRule="auto"/>
        <w:rPr>
          <w:rFonts w:ascii="Merriweather Bold" w:eastAsia="Merriweather Bold" w:hAnsi="Merriweather Bold" w:cs="Merriweather Bold"/>
          <w:kern w:val="0"/>
          <w:sz w:val="22"/>
          <w:szCs w:val="22"/>
        </w:rPr>
      </w:pPr>
    </w:p>
    <w:p w14:paraId="5D2E30D0" w14:textId="77777777" w:rsidR="007069FD" w:rsidRDefault="00000000">
      <w:pPr>
        <w:pStyle w:val="TijeloA"/>
        <w:spacing w:after="0" w:line="240" w:lineRule="auto"/>
        <w:rPr>
          <w:rFonts w:ascii="Papyrus" w:eastAsia="Papyrus" w:hAnsi="Papyrus" w:cs="Papyrus"/>
          <w:color w:val="00B050"/>
          <w:kern w:val="0"/>
          <w:u w:color="00B050"/>
        </w:rPr>
      </w:pPr>
      <w:r>
        <w:rPr>
          <w:rFonts w:ascii="Papyrus" w:hAnsi="Papyrus"/>
          <w:color w:val="00B050"/>
          <w:kern w:val="0"/>
          <w:u w:color="00B050"/>
        </w:rPr>
        <w:t xml:space="preserve">1. dan, subota 24. 2.: </w:t>
      </w:r>
    </w:p>
    <w:p w14:paraId="5013721B" w14:textId="31B56023" w:rsidR="007069FD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sz w:val="22"/>
          <w:szCs w:val="22"/>
        </w:rPr>
        <w:t xml:space="preserve">8 h: polazak ujutro iz Zadra </w:t>
      </w:r>
      <w:r w:rsidR="00BC55A0">
        <w:rPr>
          <w:rFonts w:ascii="Merriweather Regular" w:hAnsi="Merriweather Regular"/>
          <w:sz w:val="22"/>
          <w:szCs w:val="22"/>
        </w:rPr>
        <w:t>s autobusnog kolodvora</w:t>
      </w:r>
    </w:p>
    <w:p w14:paraId="150D47C8" w14:textId="77777777" w:rsidR="007069FD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sz w:val="22"/>
          <w:szCs w:val="22"/>
        </w:rPr>
        <w:t xml:space="preserve">10 h: posjet </w:t>
      </w:r>
      <w:r>
        <w:rPr>
          <w:rFonts w:ascii="Merriweather Bold" w:hAnsi="Merriweather Bold"/>
          <w:sz w:val="22"/>
          <w:szCs w:val="22"/>
        </w:rPr>
        <w:t>Saloni</w:t>
      </w:r>
      <w:r>
        <w:rPr>
          <w:rFonts w:ascii="Merriweather Regular" w:hAnsi="Merriweather Regular"/>
          <w:sz w:val="22"/>
          <w:szCs w:val="22"/>
        </w:rPr>
        <w:t xml:space="preserve"> (Ivan Josipović)</w:t>
      </w:r>
    </w:p>
    <w:p w14:paraId="2BFB1A63" w14:textId="6F012791" w:rsidR="00BC55A0" w:rsidRDefault="00BC55A0">
      <w:pPr>
        <w:pStyle w:val="ListParagraph"/>
        <w:numPr>
          <w:ilvl w:val="0"/>
          <w:numId w:val="2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sz w:val="22"/>
          <w:szCs w:val="22"/>
        </w:rPr>
        <w:t>prelazak granice; oko 16 h – posjet Titovoj vili u Igalu</w:t>
      </w:r>
    </w:p>
    <w:p w14:paraId="3987928E" w14:textId="77777777" w:rsidR="007069FD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sz w:val="22"/>
          <w:szCs w:val="22"/>
        </w:rPr>
        <w:t>oko 18 h dolazak u Kotor, večera i noćenje.</w:t>
      </w:r>
    </w:p>
    <w:p w14:paraId="210E35B1" w14:textId="77777777" w:rsidR="007069FD" w:rsidRDefault="007069FD">
      <w:pPr>
        <w:pStyle w:val="TijeloA"/>
        <w:spacing w:after="0" w:line="240" w:lineRule="auto"/>
        <w:rPr>
          <w:rFonts w:ascii="Merriweather Regular" w:eastAsia="Merriweather Regular" w:hAnsi="Merriweather Regular" w:cs="Merriweather Regular"/>
          <w:kern w:val="0"/>
          <w:sz w:val="22"/>
          <w:szCs w:val="22"/>
        </w:rPr>
      </w:pPr>
    </w:p>
    <w:p w14:paraId="392E948D" w14:textId="77777777" w:rsidR="007069FD" w:rsidRDefault="00000000">
      <w:pPr>
        <w:pStyle w:val="TijeloA"/>
        <w:spacing w:after="0" w:line="240" w:lineRule="auto"/>
        <w:rPr>
          <w:rFonts w:ascii="Papyrus" w:eastAsia="Papyrus" w:hAnsi="Papyrus" w:cs="Papyrus"/>
          <w:color w:val="00B050"/>
          <w:kern w:val="0"/>
          <w:u w:color="00B050"/>
        </w:rPr>
      </w:pPr>
      <w:r>
        <w:rPr>
          <w:rFonts w:ascii="Papyrus" w:hAnsi="Papyrus"/>
          <w:color w:val="00B050"/>
          <w:kern w:val="0"/>
          <w:u w:color="00B050"/>
        </w:rPr>
        <w:t xml:space="preserve">2. dan, nedjelja 25. 2.: </w:t>
      </w:r>
    </w:p>
    <w:p w14:paraId="4B05C97A" w14:textId="77777777" w:rsidR="007069FD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Bold" w:hAnsi="Merriweather Bold"/>
          <w:kern w:val="0"/>
          <w:sz w:val="22"/>
          <w:szCs w:val="22"/>
        </w:rPr>
        <w:t>Kotor</w:t>
      </w:r>
      <w:r>
        <w:rPr>
          <w:rFonts w:ascii="Merriweather Regular" w:hAnsi="Merriweather Regular"/>
          <w:kern w:val="0"/>
          <w:sz w:val="22"/>
          <w:szCs w:val="22"/>
        </w:rPr>
        <w:t>: 8 h - uvodni dio na rivi (urbanizam, postanak grada…)</w:t>
      </w:r>
    </w:p>
    <w:p w14:paraId="380F2882" w14:textId="48A034B5" w:rsidR="007069FD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kern w:val="0"/>
          <w:sz w:val="22"/>
          <w:szCs w:val="22"/>
        </w:rPr>
        <w:t xml:space="preserve">bedemi </w:t>
      </w:r>
      <w:r w:rsidR="002C7BBA">
        <w:rPr>
          <w:rFonts w:ascii="Merriweather Regular" w:hAnsi="Merriweather Regular"/>
          <w:kern w:val="0"/>
          <w:sz w:val="22"/>
          <w:szCs w:val="22"/>
        </w:rPr>
        <w:t xml:space="preserve">- s </w:t>
      </w:r>
      <w:r>
        <w:rPr>
          <w:rFonts w:ascii="Merriweather Regular" w:hAnsi="Merriweather Regular"/>
          <w:kern w:val="0"/>
          <w:sz w:val="22"/>
          <w:szCs w:val="22"/>
        </w:rPr>
        <w:t>arhitekt</w:t>
      </w:r>
      <w:r w:rsidR="002C7BBA">
        <w:rPr>
          <w:rFonts w:ascii="Merriweather Regular" w:hAnsi="Merriweather Regular"/>
          <w:kern w:val="0"/>
          <w:sz w:val="22"/>
          <w:szCs w:val="22"/>
        </w:rPr>
        <w:t>om</w:t>
      </w:r>
      <w:r>
        <w:rPr>
          <w:rFonts w:ascii="Merriweather Regular" w:hAnsi="Merriweather Regular"/>
          <w:kern w:val="0"/>
          <w:sz w:val="22"/>
          <w:szCs w:val="22"/>
        </w:rPr>
        <w:t xml:space="preserve"> Ilij</w:t>
      </w:r>
      <w:r w:rsidR="002C7BBA">
        <w:rPr>
          <w:rFonts w:ascii="Merriweather Regular" w:hAnsi="Merriweather Regular"/>
          <w:kern w:val="0"/>
          <w:sz w:val="22"/>
          <w:szCs w:val="22"/>
        </w:rPr>
        <w:t>om</w:t>
      </w:r>
      <w:r>
        <w:rPr>
          <w:rFonts w:ascii="Merriweather Regular" w:hAnsi="Merriweather Regular"/>
          <w:kern w:val="0"/>
          <w:sz w:val="22"/>
          <w:szCs w:val="22"/>
        </w:rPr>
        <w:t xml:space="preserve"> Lalošević</w:t>
      </w:r>
      <w:r w:rsidR="002C7BBA">
        <w:rPr>
          <w:rFonts w:ascii="Merriweather Regular" w:hAnsi="Merriweather Regular"/>
          <w:kern w:val="0"/>
          <w:sz w:val="22"/>
          <w:szCs w:val="22"/>
        </w:rPr>
        <w:t>em</w:t>
      </w:r>
      <w:r>
        <w:rPr>
          <w:rFonts w:ascii="Merriweather Regular" w:hAnsi="Merriweather Regular"/>
          <w:kern w:val="0"/>
          <w:sz w:val="22"/>
          <w:szCs w:val="22"/>
        </w:rPr>
        <w:t>: s Gurdića ili citadele, šetnja do prvog položaja iznad grada</w:t>
      </w:r>
    </w:p>
    <w:p w14:paraId="0C50B61F" w14:textId="5C14E58D" w:rsidR="002C7BBA" w:rsidRPr="002C7BBA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kern w:val="0"/>
          <w:sz w:val="22"/>
          <w:szCs w:val="22"/>
        </w:rPr>
        <w:t>9-10 h: crkva Sv. Marije Collegiat</w:t>
      </w:r>
      <w:r w:rsidR="002C7BBA">
        <w:rPr>
          <w:rFonts w:ascii="Merriweather Regular" w:hAnsi="Merriweather Regular"/>
          <w:kern w:val="0"/>
          <w:sz w:val="22"/>
          <w:szCs w:val="22"/>
        </w:rPr>
        <w:t>e, Sv. Ana</w:t>
      </w:r>
    </w:p>
    <w:p w14:paraId="3891DF3D" w14:textId="460F7BC0" w:rsidR="007069FD" w:rsidRDefault="002C7BBA">
      <w:pPr>
        <w:pStyle w:val="ListParagraph"/>
        <w:numPr>
          <w:ilvl w:val="0"/>
          <w:numId w:val="4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kern w:val="0"/>
          <w:sz w:val="22"/>
          <w:szCs w:val="22"/>
        </w:rPr>
        <w:t>10-11 h: slobodno vrijeme za kavu</w:t>
      </w:r>
    </w:p>
    <w:p w14:paraId="4F2E0319" w14:textId="77777777" w:rsidR="007069FD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kern w:val="0"/>
          <w:sz w:val="22"/>
          <w:szCs w:val="22"/>
        </w:rPr>
        <w:t>11 h: katedrala Sv. Tripuna, Relikvijar i Riznica</w:t>
      </w:r>
    </w:p>
    <w:p w14:paraId="3339AB0D" w14:textId="28B73FEB" w:rsidR="007069FD" w:rsidRDefault="002C7BBA">
      <w:pPr>
        <w:pStyle w:val="ListParagraph"/>
        <w:numPr>
          <w:ilvl w:val="0"/>
          <w:numId w:val="4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kern w:val="0"/>
          <w:sz w:val="22"/>
          <w:szCs w:val="22"/>
        </w:rPr>
        <w:t>Sv. Luka, Sv. Klara</w:t>
      </w:r>
    </w:p>
    <w:p w14:paraId="4663EAD0" w14:textId="60019276" w:rsidR="007069FD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kern w:val="0"/>
          <w:sz w:val="22"/>
          <w:szCs w:val="22"/>
        </w:rPr>
        <w:t>slobodno vrijeme, pauza za ručak</w:t>
      </w:r>
    </w:p>
    <w:p w14:paraId="02340648" w14:textId="77777777" w:rsidR="007069FD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Bold" w:hAnsi="Merriweather Bold"/>
          <w:kern w:val="0"/>
          <w:sz w:val="22"/>
          <w:szCs w:val="22"/>
        </w:rPr>
        <w:t xml:space="preserve">popodne </w:t>
      </w:r>
      <w:r>
        <w:rPr>
          <w:rFonts w:ascii="Merriweather Regular" w:hAnsi="Merriweather Regular"/>
          <w:kern w:val="0"/>
          <w:sz w:val="22"/>
          <w:szCs w:val="22"/>
        </w:rPr>
        <w:t xml:space="preserve">- s arheologom Milošem Petričevićem: </w:t>
      </w:r>
    </w:p>
    <w:p w14:paraId="20E1AE08" w14:textId="7718A88B" w:rsidR="007069FD" w:rsidRDefault="00000000">
      <w:pPr>
        <w:pStyle w:val="ListParagraph"/>
        <w:numPr>
          <w:ilvl w:val="1"/>
          <w:numId w:val="4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kern w:val="0"/>
          <w:sz w:val="22"/>
          <w:szCs w:val="22"/>
        </w:rPr>
        <w:t>14 h: polazak za</w:t>
      </w:r>
      <w:r>
        <w:rPr>
          <w:rFonts w:ascii="Merriweather Bold" w:hAnsi="Merriweather Bold"/>
          <w:kern w:val="0"/>
          <w:sz w:val="22"/>
          <w:szCs w:val="22"/>
        </w:rPr>
        <w:t xml:space="preserve"> Risan -</w:t>
      </w:r>
      <w:r>
        <w:rPr>
          <w:rFonts w:ascii="Merriweather Regular" w:hAnsi="Merriweather Regular"/>
          <w:kern w:val="0"/>
          <w:sz w:val="22"/>
          <w:szCs w:val="22"/>
        </w:rPr>
        <w:t xml:space="preserve"> rimska vila s mozaicima</w:t>
      </w:r>
    </w:p>
    <w:p w14:paraId="0CDE3364" w14:textId="48E6C9D3" w:rsidR="007069FD" w:rsidRDefault="00000000">
      <w:pPr>
        <w:pStyle w:val="ListParagraph"/>
        <w:numPr>
          <w:ilvl w:val="1"/>
          <w:numId w:val="4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Bold" w:hAnsi="Merriweather Bold"/>
          <w:kern w:val="0"/>
          <w:sz w:val="22"/>
          <w:szCs w:val="22"/>
        </w:rPr>
        <w:t>Lipci</w:t>
      </w:r>
      <w:r>
        <w:rPr>
          <w:rFonts w:ascii="Merriweather Regular" w:hAnsi="Merriweather Regular"/>
          <w:kern w:val="0"/>
          <w:sz w:val="22"/>
          <w:szCs w:val="22"/>
        </w:rPr>
        <w:t xml:space="preserve"> – prapovijesni crteži</w:t>
      </w:r>
      <w:r w:rsidR="002C7BBA">
        <w:rPr>
          <w:rFonts w:ascii="Merriweather Regular" w:hAnsi="Merriweather Regular"/>
          <w:kern w:val="0"/>
          <w:sz w:val="22"/>
          <w:szCs w:val="22"/>
        </w:rPr>
        <w:t xml:space="preserve"> na stijeni</w:t>
      </w:r>
    </w:p>
    <w:p w14:paraId="43663C93" w14:textId="77777777" w:rsidR="007069FD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kern w:val="0"/>
          <w:sz w:val="22"/>
          <w:szCs w:val="22"/>
        </w:rPr>
        <w:t>povratak u Kotor, večera i 2. noćenje.</w:t>
      </w:r>
    </w:p>
    <w:p w14:paraId="442EA48D" w14:textId="77777777" w:rsidR="007069FD" w:rsidRDefault="007069FD">
      <w:pPr>
        <w:pStyle w:val="TijeloA"/>
        <w:spacing w:after="0" w:line="240" w:lineRule="auto"/>
        <w:rPr>
          <w:rFonts w:ascii="Merriweather Regular" w:eastAsia="Merriweather Regular" w:hAnsi="Merriweather Regular" w:cs="Merriweather Regular"/>
          <w:kern w:val="0"/>
          <w:sz w:val="22"/>
          <w:szCs w:val="22"/>
        </w:rPr>
      </w:pPr>
    </w:p>
    <w:p w14:paraId="4C6B8432" w14:textId="77777777" w:rsidR="007069FD" w:rsidRDefault="00000000">
      <w:pPr>
        <w:pStyle w:val="TijeloA"/>
        <w:spacing w:after="0" w:line="240" w:lineRule="auto"/>
        <w:rPr>
          <w:rFonts w:ascii="Papyrus" w:eastAsia="Papyrus" w:hAnsi="Papyrus" w:cs="Papyrus"/>
          <w:color w:val="00B050"/>
          <w:kern w:val="0"/>
          <w:u w:color="00B050"/>
        </w:rPr>
      </w:pPr>
      <w:r>
        <w:rPr>
          <w:rFonts w:ascii="Papyrus" w:hAnsi="Papyrus"/>
          <w:color w:val="00B050"/>
          <w:kern w:val="0"/>
          <w:u w:color="00B050"/>
        </w:rPr>
        <w:t xml:space="preserve">3. dan, ponedjeljak 26. 2.: </w:t>
      </w:r>
    </w:p>
    <w:p w14:paraId="53BB5D3C" w14:textId="6949CA61" w:rsidR="007069FD" w:rsidRDefault="00000000">
      <w:pPr>
        <w:pStyle w:val="ListParagraph"/>
        <w:numPr>
          <w:ilvl w:val="0"/>
          <w:numId w:val="6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kern w:val="0"/>
          <w:sz w:val="22"/>
          <w:szCs w:val="22"/>
          <w:u w:color="00B050"/>
        </w:rPr>
        <w:t>8</w:t>
      </w:r>
      <w:r>
        <w:rPr>
          <w:rFonts w:ascii="Merriweather Regular" w:hAnsi="Merriweather Regular"/>
          <w:kern w:val="0"/>
          <w:sz w:val="22"/>
          <w:szCs w:val="22"/>
        </w:rPr>
        <w:t xml:space="preserve"> h: crkva Sv. Mihovila (donja crkva, freske Lovra Dobričevića - konzervatorica </w:t>
      </w:r>
      <w:r w:rsidRPr="002C7BBA">
        <w:rPr>
          <w:rFonts w:ascii="Merriweather Regular" w:hAnsi="Merriweather Regular"/>
          <w:color w:val="auto"/>
          <w:kern w:val="0"/>
          <w:sz w:val="22"/>
          <w:szCs w:val="22"/>
        </w:rPr>
        <w:t>Jasminka Grgurević</w:t>
      </w:r>
      <w:r>
        <w:rPr>
          <w:rFonts w:ascii="Merriweather Regular" w:hAnsi="Merriweather Regular"/>
          <w:kern w:val="0"/>
          <w:sz w:val="22"/>
          <w:szCs w:val="22"/>
        </w:rPr>
        <w:t>)</w:t>
      </w:r>
    </w:p>
    <w:p w14:paraId="55F4B64A" w14:textId="77777777" w:rsidR="007069FD" w:rsidRDefault="00000000">
      <w:pPr>
        <w:pStyle w:val="ListParagraph"/>
        <w:numPr>
          <w:ilvl w:val="0"/>
          <w:numId w:val="6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kern w:val="0"/>
          <w:sz w:val="22"/>
          <w:szCs w:val="22"/>
        </w:rPr>
        <w:t>Sv. Pavao</w:t>
      </w:r>
    </w:p>
    <w:p w14:paraId="28021983" w14:textId="1C150F0E" w:rsidR="007069FD" w:rsidRDefault="00000000">
      <w:pPr>
        <w:pStyle w:val="ListParagraph"/>
        <w:numPr>
          <w:ilvl w:val="0"/>
          <w:numId w:val="6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kern w:val="0"/>
          <w:sz w:val="22"/>
          <w:szCs w:val="22"/>
        </w:rPr>
        <w:t>oko 9 h: Pomorski muzej, kratko vodstvo</w:t>
      </w:r>
    </w:p>
    <w:p w14:paraId="73998E41" w14:textId="3CDBBA2A" w:rsidR="007069FD" w:rsidRPr="002C7BBA" w:rsidRDefault="00000000">
      <w:pPr>
        <w:pStyle w:val="ListParagraph"/>
        <w:numPr>
          <w:ilvl w:val="0"/>
          <w:numId w:val="6"/>
        </w:numPr>
        <w:spacing w:after="0" w:line="240" w:lineRule="auto"/>
        <w:rPr>
          <w:rFonts w:ascii="Merriweather Regular" w:hAnsi="Merriweather Regular"/>
          <w:color w:val="auto"/>
          <w:sz w:val="22"/>
          <w:szCs w:val="22"/>
        </w:rPr>
      </w:pPr>
      <w:r w:rsidRPr="002C7BBA">
        <w:rPr>
          <w:rFonts w:ascii="Merriweather Regular" w:hAnsi="Merriweather Regular"/>
          <w:color w:val="auto"/>
          <w:kern w:val="0"/>
          <w:sz w:val="22"/>
          <w:szCs w:val="22"/>
          <w:u w:color="A02B93"/>
        </w:rPr>
        <w:t>Sv. Frane na Gurdiću</w:t>
      </w:r>
      <w:r w:rsidR="002C7BBA">
        <w:rPr>
          <w:rFonts w:ascii="Merriweather Regular" w:hAnsi="Merriweather Regular"/>
          <w:color w:val="auto"/>
          <w:kern w:val="0"/>
          <w:sz w:val="22"/>
          <w:szCs w:val="22"/>
          <w:u w:color="A02B93"/>
        </w:rPr>
        <w:t xml:space="preserve"> (</w:t>
      </w:r>
      <w:r w:rsidR="002C7BBA" w:rsidRPr="002C7BBA">
        <w:rPr>
          <w:rFonts w:ascii="Merriweather Regular" w:hAnsi="Merriweather Regular"/>
          <w:i/>
          <w:iCs/>
          <w:color w:val="auto"/>
          <w:kern w:val="0"/>
          <w:sz w:val="22"/>
          <w:szCs w:val="22"/>
          <w:u w:color="A02B93"/>
        </w:rPr>
        <w:t>Campo Santo</w:t>
      </w:r>
      <w:r w:rsidR="002C7BBA">
        <w:rPr>
          <w:rFonts w:ascii="Merriweather Regular" w:hAnsi="Merriweather Regular"/>
          <w:color w:val="auto"/>
          <w:kern w:val="0"/>
          <w:sz w:val="22"/>
          <w:szCs w:val="22"/>
          <w:u w:color="A02B93"/>
        </w:rPr>
        <w:t>)</w:t>
      </w:r>
      <w:r w:rsidRPr="002C7BBA">
        <w:rPr>
          <w:rFonts w:ascii="Merriweather Regular" w:hAnsi="Merriweather Regular"/>
          <w:color w:val="auto"/>
          <w:kern w:val="0"/>
          <w:sz w:val="22"/>
          <w:szCs w:val="22"/>
          <w:u w:color="A02B93"/>
        </w:rPr>
        <w:t xml:space="preserve"> </w:t>
      </w:r>
      <w:r w:rsidR="002C7BBA" w:rsidRPr="002C7BBA">
        <w:rPr>
          <w:rFonts w:ascii="Merriweather Regular" w:hAnsi="Merriweather Regular"/>
          <w:color w:val="auto"/>
          <w:kern w:val="0"/>
          <w:sz w:val="22"/>
          <w:szCs w:val="22"/>
          <w:u w:color="A02B93"/>
        </w:rPr>
        <w:t>–</w:t>
      </w:r>
      <w:r w:rsidRPr="002C7BBA">
        <w:rPr>
          <w:rFonts w:ascii="Merriweather Regular" w:hAnsi="Merriweather Regular"/>
          <w:color w:val="auto"/>
          <w:kern w:val="0"/>
          <w:sz w:val="22"/>
          <w:szCs w:val="22"/>
          <w:u w:color="A02B93"/>
        </w:rPr>
        <w:t xml:space="preserve"> </w:t>
      </w:r>
      <w:r w:rsidR="002C7BBA" w:rsidRPr="002C7BBA">
        <w:rPr>
          <w:rFonts w:ascii="Merriweather Regular" w:hAnsi="Merriweather Regular"/>
          <w:color w:val="auto"/>
          <w:kern w:val="0"/>
          <w:sz w:val="22"/>
          <w:szCs w:val="22"/>
          <w:u w:color="A02B93"/>
        </w:rPr>
        <w:t xml:space="preserve">arheolog </w:t>
      </w:r>
      <w:r w:rsidRPr="002C7BBA">
        <w:rPr>
          <w:rFonts w:ascii="Merriweather Regular" w:hAnsi="Merriweather Regular"/>
          <w:color w:val="auto"/>
          <w:kern w:val="0"/>
          <w:sz w:val="22"/>
          <w:szCs w:val="22"/>
          <w:u w:color="A02B93"/>
        </w:rPr>
        <w:t>Vilma Kovačević</w:t>
      </w:r>
    </w:p>
    <w:p w14:paraId="64F34162" w14:textId="7328157B" w:rsidR="007069FD" w:rsidRDefault="00000000">
      <w:pPr>
        <w:pStyle w:val="ListParagraph"/>
        <w:numPr>
          <w:ilvl w:val="0"/>
          <w:numId w:val="6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kern w:val="0"/>
          <w:sz w:val="22"/>
          <w:szCs w:val="22"/>
        </w:rPr>
        <w:t>10.30-11.30 sati: slobodno vrijeme</w:t>
      </w:r>
      <w:r w:rsidR="002C7BBA">
        <w:rPr>
          <w:rFonts w:ascii="Merriweather Regular" w:hAnsi="Merriweather Regular"/>
          <w:kern w:val="0"/>
          <w:sz w:val="22"/>
          <w:szCs w:val="22"/>
        </w:rPr>
        <w:t xml:space="preserve"> za marendu</w:t>
      </w:r>
    </w:p>
    <w:p w14:paraId="63202A7C" w14:textId="1106F36A" w:rsidR="007069FD" w:rsidRDefault="00000000">
      <w:pPr>
        <w:pStyle w:val="ListParagraph"/>
        <w:numPr>
          <w:ilvl w:val="0"/>
          <w:numId w:val="6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kern w:val="0"/>
          <w:sz w:val="22"/>
          <w:szCs w:val="22"/>
        </w:rPr>
        <w:t>u 11.30 - polazak za</w:t>
      </w:r>
      <w:r>
        <w:rPr>
          <w:rFonts w:ascii="Merriweather Bold" w:hAnsi="Merriweather Bold"/>
          <w:kern w:val="0"/>
          <w:sz w:val="22"/>
          <w:szCs w:val="22"/>
        </w:rPr>
        <w:t xml:space="preserve"> Perast</w:t>
      </w:r>
      <w:r>
        <w:rPr>
          <w:rFonts w:ascii="Merriweather Regular" w:hAnsi="Merriweather Regular"/>
          <w:kern w:val="0"/>
          <w:sz w:val="22"/>
          <w:szCs w:val="22"/>
        </w:rPr>
        <w:t>:</w:t>
      </w:r>
    </w:p>
    <w:p w14:paraId="640AC7BD" w14:textId="77777777" w:rsidR="007069FD" w:rsidRDefault="00000000">
      <w:pPr>
        <w:pStyle w:val="ListParagraph"/>
        <w:numPr>
          <w:ilvl w:val="1"/>
          <w:numId w:val="6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sz w:val="22"/>
          <w:szCs w:val="22"/>
        </w:rPr>
        <w:t xml:space="preserve">oko 12.30 - </w:t>
      </w:r>
      <w:r>
        <w:rPr>
          <w:rFonts w:ascii="Merriweather Regular" w:hAnsi="Merriweather Regular"/>
          <w:kern w:val="0"/>
          <w:sz w:val="22"/>
          <w:szCs w:val="22"/>
        </w:rPr>
        <w:t>muzej Perasta</w:t>
      </w:r>
    </w:p>
    <w:p w14:paraId="0C9D7EB2" w14:textId="77777777" w:rsidR="007069FD" w:rsidRDefault="00000000">
      <w:pPr>
        <w:pStyle w:val="ListParagraph"/>
        <w:numPr>
          <w:ilvl w:val="1"/>
          <w:numId w:val="6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sz w:val="22"/>
          <w:szCs w:val="22"/>
        </w:rPr>
        <w:t xml:space="preserve">oko 13 - </w:t>
      </w:r>
      <w:r>
        <w:rPr>
          <w:rFonts w:ascii="Merriweather Regular" w:hAnsi="Merriweather Regular"/>
          <w:kern w:val="0"/>
          <w:sz w:val="22"/>
          <w:szCs w:val="22"/>
        </w:rPr>
        <w:t>crkva Sv. Nikole</w:t>
      </w:r>
    </w:p>
    <w:p w14:paraId="11122EC2" w14:textId="24FAA459" w:rsidR="007069FD" w:rsidRDefault="00000000">
      <w:pPr>
        <w:pStyle w:val="ListParagraph"/>
        <w:numPr>
          <w:ilvl w:val="1"/>
          <w:numId w:val="6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kern w:val="0"/>
          <w:sz w:val="22"/>
          <w:szCs w:val="22"/>
        </w:rPr>
        <w:t>oko 13.30-14.30/15  sati - polazak brodom na otočić Gospe od Škrpjela</w:t>
      </w:r>
    </w:p>
    <w:p w14:paraId="019895E2" w14:textId="108749FC" w:rsidR="007069FD" w:rsidRDefault="00000000">
      <w:pPr>
        <w:pStyle w:val="ListParagraph"/>
        <w:numPr>
          <w:ilvl w:val="0"/>
          <w:numId w:val="6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kern w:val="0"/>
          <w:sz w:val="22"/>
          <w:szCs w:val="22"/>
        </w:rPr>
        <w:t xml:space="preserve">na povratku </w:t>
      </w:r>
      <w:r>
        <w:rPr>
          <w:rFonts w:ascii="Merriweather Bold" w:hAnsi="Merriweather Bold"/>
          <w:kern w:val="0"/>
          <w:sz w:val="22"/>
          <w:szCs w:val="22"/>
        </w:rPr>
        <w:t>Dobrota</w:t>
      </w:r>
      <w:r>
        <w:rPr>
          <w:rFonts w:ascii="Merriweather Regular" w:hAnsi="Merriweather Regular"/>
          <w:kern w:val="0"/>
          <w:sz w:val="22"/>
          <w:szCs w:val="22"/>
        </w:rPr>
        <w:t xml:space="preserve">: 16-17 </w:t>
      </w:r>
      <w:r w:rsidR="00E114F8">
        <w:rPr>
          <w:rFonts w:ascii="Merriweather Regular" w:hAnsi="Merriweather Regular"/>
          <w:kern w:val="0"/>
          <w:sz w:val="22"/>
          <w:szCs w:val="22"/>
        </w:rPr>
        <w:t xml:space="preserve">h: </w:t>
      </w:r>
      <w:r>
        <w:rPr>
          <w:rFonts w:ascii="Merriweather Regular" w:hAnsi="Merriweather Regular"/>
          <w:kern w:val="0"/>
          <w:sz w:val="22"/>
          <w:szCs w:val="22"/>
        </w:rPr>
        <w:t>crkva Sv. Stasija (Eustahija) (mozaik Ede Murtića, zbirka dobrotske čipke - don Pavao Medač)</w:t>
      </w:r>
    </w:p>
    <w:p w14:paraId="55BAA491" w14:textId="77777777" w:rsidR="007069FD" w:rsidRDefault="00000000">
      <w:pPr>
        <w:pStyle w:val="ListParagraph"/>
        <w:numPr>
          <w:ilvl w:val="0"/>
          <w:numId w:val="6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kern w:val="0"/>
          <w:sz w:val="22"/>
          <w:szCs w:val="22"/>
        </w:rPr>
        <w:t>povratak u Kotor i 3. noćenje.</w:t>
      </w:r>
    </w:p>
    <w:p w14:paraId="7448219F" w14:textId="77777777" w:rsidR="007069FD" w:rsidRDefault="007069FD">
      <w:pPr>
        <w:pStyle w:val="TijeloA"/>
        <w:spacing w:after="0" w:line="240" w:lineRule="auto"/>
        <w:rPr>
          <w:rFonts w:ascii="Merriweather Regular" w:eastAsia="Merriweather Regular" w:hAnsi="Merriweather Regular" w:cs="Merriweather Regular"/>
          <w:kern w:val="0"/>
          <w:sz w:val="22"/>
          <w:szCs w:val="22"/>
        </w:rPr>
      </w:pPr>
    </w:p>
    <w:p w14:paraId="3599E2D6" w14:textId="77777777" w:rsidR="00BC55A0" w:rsidRDefault="00BC55A0">
      <w:pPr>
        <w:pStyle w:val="TijeloA"/>
        <w:spacing w:after="0" w:line="240" w:lineRule="auto"/>
        <w:rPr>
          <w:rFonts w:ascii="Merriweather Regular" w:eastAsia="Merriweather Regular" w:hAnsi="Merriweather Regular" w:cs="Merriweather Regular"/>
          <w:kern w:val="0"/>
          <w:sz w:val="22"/>
          <w:szCs w:val="22"/>
        </w:rPr>
      </w:pPr>
    </w:p>
    <w:p w14:paraId="73342B9F" w14:textId="77777777" w:rsidR="00BC55A0" w:rsidRDefault="00BC55A0">
      <w:pPr>
        <w:pStyle w:val="TijeloA"/>
        <w:spacing w:after="0" w:line="240" w:lineRule="auto"/>
        <w:rPr>
          <w:rFonts w:ascii="Merriweather Regular" w:eastAsia="Merriweather Regular" w:hAnsi="Merriweather Regular" w:cs="Merriweather Regular"/>
          <w:kern w:val="0"/>
          <w:sz w:val="22"/>
          <w:szCs w:val="22"/>
        </w:rPr>
      </w:pPr>
    </w:p>
    <w:p w14:paraId="0E3EB8FE" w14:textId="77777777" w:rsidR="007069FD" w:rsidRDefault="00000000">
      <w:pPr>
        <w:pStyle w:val="TijeloA"/>
        <w:spacing w:after="0" w:line="240" w:lineRule="auto"/>
        <w:rPr>
          <w:rFonts w:ascii="Papyrus" w:eastAsia="Papyrus" w:hAnsi="Papyrus" w:cs="Papyrus"/>
          <w:color w:val="00B050"/>
          <w:kern w:val="0"/>
          <w:u w:color="00B050"/>
        </w:rPr>
      </w:pPr>
      <w:r>
        <w:rPr>
          <w:rFonts w:ascii="Papyrus" w:hAnsi="Papyrus"/>
          <w:color w:val="00B050"/>
          <w:kern w:val="0"/>
          <w:u w:color="00B050"/>
        </w:rPr>
        <w:t xml:space="preserve">4. dan, utorak 27. 2.: </w:t>
      </w:r>
    </w:p>
    <w:p w14:paraId="174B8EDD" w14:textId="77777777" w:rsidR="007069FD" w:rsidRDefault="00000000">
      <w:pPr>
        <w:pStyle w:val="ListParagraph"/>
        <w:numPr>
          <w:ilvl w:val="0"/>
          <w:numId w:val="8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kern w:val="0"/>
          <w:sz w:val="22"/>
          <w:szCs w:val="22"/>
        </w:rPr>
        <w:t xml:space="preserve">odlazak iz smještaja oko 8 ili ranije. Posjet </w:t>
      </w:r>
      <w:r>
        <w:rPr>
          <w:rFonts w:ascii="Merriweather Bold" w:hAnsi="Merriweather Bold"/>
          <w:kern w:val="0"/>
          <w:sz w:val="22"/>
          <w:szCs w:val="22"/>
        </w:rPr>
        <w:t>Dubrovniku</w:t>
      </w:r>
      <w:r>
        <w:rPr>
          <w:rFonts w:ascii="Merriweather Regular" w:hAnsi="Merriweather Regular"/>
          <w:kern w:val="0"/>
          <w:sz w:val="22"/>
          <w:szCs w:val="22"/>
        </w:rPr>
        <w:t xml:space="preserve"> (naglasak na ranom srednjem vijeku):</w:t>
      </w:r>
    </w:p>
    <w:p w14:paraId="48B47CAA" w14:textId="77777777" w:rsidR="007069FD" w:rsidRDefault="00000000">
      <w:pPr>
        <w:pStyle w:val="ListParagraph"/>
        <w:numPr>
          <w:ilvl w:val="1"/>
          <w:numId w:val="8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kern w:val="0"/>
          <w:sz w:val="22"/>
          <w:szCs w:val="22"/>
        </w:rPr>
        <w:t>oko 10.30 h: kratko uvodno predavanje u dvorani Biskupije - postanak Dubrovnika, urbanizam, rekonstrukcije spomenika (Maja Zeman i Ana Marinković, Sveučilište u Zagrebu)</w:t>
      </w:r>
    </w:p>
    <w:p w14:paraId="4F1F716E" w14:textId="77777777" w:rsidR="007069FD" w:rsidRDefault="00000000">
      <w:pPr>
        <w:pStyle w:val="ListParagraph"/>
        <w:numPr>
          <w:ilvl w:val="1"/>
          <w:numId w:val="8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kern w:val="0"/>
          <w:sz w:val="22"/>
          <w:szCs w:val="22"/>
        </w:rPr>
        <w:t>oko 11 h: Sv. Stjepan na Pustijerni</w:t>
      </w:r>
    </w:p>
    <w:p w14:paraId="044F637A" w14:textId="4D4C96CA" w:rsidR="007069FD" w:rsidRDefault="00000000">
      <w:pPr>
        <w:pStyle w:val="ListParagraph"/>
        <w:numPr>
          <w:ilvl w:val="1"/>
          <w:numId w:val="8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kern w:val="0"/>
          <w:sz w:val="22"/>
          <w:szCs w:val="22"/>
        </w:rPr>
        <w:t>11.30</w:t>
      </w:r>
      <w:r w:rsidR="00E114F8">
        <w:rPr>
          <w:rFonts w:ascii="Merriweather Regular" w:hAnsi="Merriweather Regular"/>
          <w:kern w:val="0"/>
          <w:sz w:val="22"/>
          <w:szCs w:val="22"/>
        </w:rPr>
        <w:t xml:space="preserve"> h</w:t>
      </w:r>
      <w:r>
        <w:rPr>
          <w:rFonts w:ascii="Merriweather Regular" w:hAnsi="Merriweather Regular"/>
          <w:kern w:val="0"/>
          <w:sz w:val="22"/>
          <w:szCs w:val="22"/>
        </w:rPr>
        <w:t>: katedrala Sv. Marije – ostaci bazilike na donjoj razini, lapidarij u potkrovlju (izv. prof. Maja Zeman)</w:t>
      </w:r>
    </w:p>
    <w:p w14:paraId="74A802FA" w14:textId="3C2BF458" w:rsidR="007069FD" w:rsidRPr="00BC55A0" w:rsidRDefault="00BC55A0" w:rsidP="00BC55A0">
      <w:pPr>
        <w:pStyle w:val="ListParagraph"/>
        <w:numPr>
          <w:ilvl w:val="1"/>
          <w:numId w:val="8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kern w:val="0"/>
          <w:sz w:val="22"/>
          <w:szCs w:val="22"/>
        </w:rPr>
        <w:t xml:space="preserve">Oko 13 h: </w:t>
      </w:r>
      <w:r w:rsidR="00000000" w:rsidRPr="00BC55A0">
        <w:rPr>
          <w:rFonts w:ascii="Merriweather Regular" w:hAnsi="Merriweather Regular"/>
          <w:sz w:val="22"/>
          <w:szCs w:val="22"/>
        </w:rPr>
        <w:t>lapidarij u Revelinu</w:t>
      </w:r>
    </w:p>
    <w:p w14:paraId="6C8731D8" w14:textId="59DD7E31" w:rsidR="007069FD" w:rsidRDefault="00000000">
      <w:pPr>
        <w:pStyle w:val="ListParagraph"/>
        <w:numPr>
          <w:ilvl w:val="0"/>
          <w:numId w:val="8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kern w:val="0"/>
          <w:sz w:val="22"/>
          <w:szCs w:val="22"/>
        </w:rPr>
        <w:t>slobodno za ručak do 15 sati</w:t>
      </w:r>
      <w:r w:rsidR="00BC55A0">
        <w:rPr>
          <w:rFonts w:ascii="Merriweather Regular" w:hAnsi="Merriweather Regular"/>
          <w:kern w:val="0"/>
          <w:sz w:val="22"/>
          <w:szCs w:val="22"/>
        </w:rPr>
        <w:t xml:space="preserve"> (</w:t>
      </w:r>
      <w:r w:rsidR="00BC55A0">
        <w:rPr>
          <w:rFonts w:ascii="Merriweather Regular" w:hAnsi="Merriweather Regular"/>
          <w:kern w:val="0"/>
          <w:sz w:val="22"/>
          <w:szCs w:val="22"/>
        </w:rPr>
        <w:t xml:space="preserve">ostaci Sv. Petra Velikog </w:t>
      </w:r>
      <w:r w:rsidR="00BC55A0">
        <w:rPr>
          <w:rFonts w:ascii="Merriweather Regular" w:hAnsi="Merriweather Regular"/>
          <w:kern w:val="0"/>
          <w:sz w:val="22"/>
          <w:szCs w:val="22"/>
        </w:rPr>
        <w:t xml:space="preserve">– </w:t>
      </w:r>
      <w:r w:rsidR="00BC55A0">
        <w:rPr>
          <w:rFonts w:ascii="Merriweather Regular" w:hAnsi="Merriweather Regular"/>
          <w:kern w:val="0"/>
          <w:sz w:val="22"/>
          <w:szCs w:val="22"/>
        </w:rPr>
        <w:t>kripta</w:t>
      </w:r>
      <w:r w:rsidR="00BC55A0">
        <w:rPr>
          <w:rFonts w:ascii="Merriweather Regular" w:hAnsi="Merriweather Regular"/>
          <w:kern w:val="0"/>
          <w:sz w:val="22"/>
          <w:szCs w:val="22"/>
        </w:rPr>
        <w:t>,</w:t>
      </w:r>
      <w:r w:rsidR="00BC55A0">
        <w:rPr>
          <w:rFonts w:ascii="Merriweather Regular" w:hAnsi="Merriweather Regular"/>
          <w:kern w:val="0"/>
          <w:sz w:val="22"/>
          <w:szCs w:val="22"/>
        </w:rPr>
        <w:t xml:space="preserve"> u Muzičkoj školi</w:t>
      </w:r>
      <w:r w:rsidR="00BC55A0">
        <w:rPr>
          <w:rFonts w:ascii="Merriweather Regular" w:hAnsi="Merriweather Regular"/>
          <w:kern w:val="0"/>
          <w:sz w:val="22"/>
          <w:szCs w:val="22"/>
        </w:rPr>
        <w:t>)</w:t>
      </w:r>
    </w:p>
    <w:p w14:paraId="19902395" w14:textId="77777777" w:rsidR="007069FD" w:rsidRDefault="00000000">
      <w:pPr>
        <w:pStyle w:val="ListParagraph"/>
        <w:numPr>
          <w:ilvl w:val="0"/>
          <w:numId w:val="8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Bold" w:hAnsi="Merriweather Bold"/>
          <w:kern w:val="0"/>
          <w:sz w:val="22"/>
          <w:szCs w:val="22"/>
        </w:rPr>
        <w:t>popodne</w:t>
      </w:r>
      <w:r>
        <w:rPr>
          <w:rFonts w:ascii="Merriweather Regular" w:hAnsi="Merriweather Regular"/>
          <w:kern w:val="0"/>
          <w:sz w:val="22"/>
          <w:szCs w:val="22"/>
        </w:rPr>
        <w:t xml:space="preserve"> - s izv. prof. Anom Marinković: </w:t>
      </w:r>
    </w:p>
    <w:p w14:paraId="49B1C533" w14:textId="77777777" w:rsidR="007069FD" w:rsidRDefault="00000000">
      <w:pPr>
        <w:pStyle w:val="ListParagraph"/>
        <w:numPr>
          <w:ilvl w:val="1"/>
          <w:numId w:val="8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kern w:val="0"/>
          <w:sz w:val="22"/>
          <w:szCs w:val="22"/>
        </w:rPr>
        <w:t>15 h: Sigurata</w:t>
      </w:r>
    </w:p>
    <w:p w14:paraId="43E7069A" w14:textId="07057C33" w:rsidR="007069FD" w:rsidRDefault="00000000">
      <w:pPr>
        <w:pStyle w:val="ListParagraph"/>
        <w:numPr>
          <w:ilvl w:val="1"/>
          <w:numId w:val="8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kern w:val="0"/>
          <w:sz w:val="22"/>
          <w:szCs w:val="22"/>
        </w:rPr>
        <w:t>15.30</w:t>
      </w:r>
      <w:r w:rsidR="00E114F8">
        <w:rPr>
          <w:rFonts w:ascii="Merriweather Regular" w:hAnsi="Merriweather Regular"/>
          <w:kern w:val="0"/>
          <w:sz w:val="22"/>
          <w:szCs w:val="22"/>
        </w:rPr>
        <w:t xml:space="preserve"> h</w:t>
      </w:r>
      <w:r>
        <w:rPr>
          <w:rFonts w:ascii="Merriweather Regular" w:hAnsi="Merriweather Regular"/>
          <w:kern w:val="0"/>
          <w:sz w:val="22"/>
          <w:szCs w:val="22"/>
        </w:rPr>
        <w:t>: Sv. Frane - klaustar i crkva</w:t>
      </w:r>
    </w:p>
    <w:p w14:paraId="10F509F4" w14:textId="77777777" w:rsidR="007069FD" w:rsidRDefault="00000000">
      <w:pPr>
        <w:pStyle w:val="ListParagraph"/>
        <w:numPr>
          <w:ilvl w:val="1"/>
          <w:numId w:val="8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kern w:val="0"/>
          <w:sz w:val="22"/>
          <w:szCs w:val="22"/>
        </w:rPr>
        <w:t>oko 16 h: šetnja Stradunom - Sv. Spas, Velika i Mala Onofrijeva fontana, Sv. Vlaho, Knežev dvor (izvana)</w:t>
      </w:r>
    </w:p>
    <w:p w14:paraId="4111BDB5" w14:textId="60A798ED" w:rsidR="00BC55A0" w:rsidRPr="00BC55A0" w:rsidRDefault="00000000">
      <w:pPr>
        <w:pStyle w:val="ListParagraph"/>
        <w:numPr>
          <w:ilvl w:val="1"/>
          <w:numId w:val="8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kern w:val="0"/>
          <w:sz w:val="22"/>
          <w:szCs w:val="22"/>
        </w:rPr>
        <w:t>za kraj -  jezuitska skalinada</w:t>
      </w:r>
      <w:r w:rsidR="00BC55A0">
        <w:rPr>
          <w:rFonts w:ascii="Merriweather Regular" w:hAnsi="Merriweather Regular"/>
          <w:kern w:val="0"/>
          <w:sz w:val="22"/>
          <w:szCs w:val="22"/>
        </w:rPr>
        <w:t xml:space="preserve">, </w:t>
      </w:r>
      <w:r>
        <w:rPr>
          <w:rFonts w:ascii="Merriweather Regular" w:hAnsi="Merriweather Regular"/>
          <w:kern w:val="0"/>
          <w:sz w:val="22"/>
          <w:szCs w:val="22"/>
        </w:rPr>
        <w:t>crkva Sv. Ignazija</w:t>
      </w:r>
      <w:r w:rsidR="00BC55A0">
        <w:rPr>
          <w:rFonts w:ascii="Merriweather Regular" w:hAnsi="Merriweather Regular"/>
          <w:kern w:val="0"/>
          <w:sz w:val="22"/>
          <w:szCs w:val="22"/>
        </w:rPr>
        <w:t xml:space="preserve"> i isusovački kolegij</w:t>
      </w:r>
    </w:p>
    <w:p w14:paraId="238B9E79" w14:textId="1C3BE6CB" w:rsidR="007069FD" w:rsidRDefault="00000000">
      <w:pPr>
        <w:pStyle w:val="ListParagraph"/>
        <w:numPr>
          <w:ilvl w:val="1"/>
          <w:numId w:val="8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kern w:val="0"/>
          <w:sz w:val="22"/>
          <w:szCs w:val="22"/>
        </w:rPr>
        <w:t xml:space="preserve">slobodno vrijeme </w:t>
      </w:r>
    </w:p>
    <w:p w14:paraId="3E4B50B6" w14:textId="1D48EF92" w:rsidR="007069FD" w:rsidRDefault="00000000">
      <w:pPr>
        <w:pStyle w:val="ListParagraph"/>
        <w:numPr>
          <w:ilvl w:val="0"/>
          <w:numId w:val="8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kern w:val="0"/>
          <w:sz w:val="22"/>
          <w:szCs w:val="22"/>
        </w:rPr>
        <w:t>oko 20 h: povratak u Zadar i dolazak u noćnim satima</w:t>
      </w:r>
      <w:r w:rsidR="00BC55A0">
        <w:rPr>
          <w:rFonts w:ascii="Merriweather Regular" w:hAnsi="Merriweather Regular"/>
          <w:kern w:val="0"/>
          <w:sz w:val="22"/>
          <w:szCs w:val="22"/>
        </w:rPr>
        <w:t xml:space="preserve"> (oko 1)</w:t>
      </w:r>
    </w:p>
    <w:p w14:paraId="6A643E44" w14:textId="77777777" w:rsidR="007069FD" w:rsidRDefault="007069FD">
      <w:pPr>
        <w:pStyle w:val="TijeloA"/>
        <w:spacing w:after="0" w:line="240" w:lineRule="auto"/>
        <w:rPr>
          <w:rFonts w:ascii="Merriweather Regular" w:eastAsia="Merriweather Regular" w:hAnsi="Merriweather Regular" w:cs="Merriweather Regular"/>
          <w:kern w:val="0"/>
          <w:sz w:val="22"/>
          <w:szCs w:val="22"/>
        </w:rPr>
      </w:pPr>
    </w:p>
    <w:p w14:paraId="22B5A2FA" w14:textId="77777777" w:rsidR="007069FD" w:rsidRDefault="00000000">
      <w:pPr>
        <w:pStyle w:val="TijeloA"/>
        <w:spacing w:after="0" w:line="240" w:lineRule="auto"/>
        <w:rPr>
          <w:rFonts w:ascii="Merriweather Bold" w:eastAsia="Merriweather Bold" w:hAnsi="Merriweather Bold" w:cs="Merriweather Bold"/>
          <w:kern w:val="0"/>
          <w:sz w:val="22"/>
          <w:szCs w:val="22"/>
          <w:u w:val="single"/>
        </w:rPr>
      </w:pPr>
      <w:r>
        <w:rPr>
          <w:rFonts w:ascii="Merriweather Bold" w:hAnsi="Merriweather Bold"/>
          <w:kern w:val="0"/>
          <w:sz w:val="22"/>
          <w:szCs w:val="22"/>
          <w:u w:val="single"/>
        </w:rPr>
        <w:t>SMJEŠTAJ:</w:t>
      </w:r>
    </w:p>
    <w:p w14:paraId="2D3A165B" w14:textId="77777777" w:rsidR="007069FD" w:rsidRDefault="007069FD">
      <w:pPr>
        <w:pStyle w:val="ListParagraph"/>
        <w:spacing w:after="0" w:line="240" w:lineRule="auto"/>
        <w:rPr>
          <w:rFonts w:ascii="Merriweather Regular" w:eastAsia="Merriweather Regular" w:hAnsi="Merriweather Regular" w:cs="Merriweather Regular"/>
          <w:kern w:val="0"/>
          <w:sz w:val="22"/>
          <w:szCs w:val="22"/>
        </w:rPr>
      </w:pPr>
    </w:p>
    <w:p w14:paraId="28786A1E" w14:textId="77777777" w:rsidR="007069FD" w:rsidRDefault="00000000">
      <w:pPr>
        <w:pStyle w:val="ListParagraph"/>
        <w:numPr>
          <w:ilvl w:val="0"/>
          <w:numId w:val="10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kern w:val="0"/>
          <w:sz w:val="22"/>
          <w:szCs w:val="22"/>
        </w:rPr>
        <w:t>Resursni centar za sluh i govor – Kotor (10 min. od Starog grada)</w:t>
      </w:r>
    </w:p>
    <w:p w14:paraId="2E8BB832" w14:textId="77777777" w:rsidR="007069FD" w:rsidRDefault="00000000">
      <w:pPr>
        <w:pStyle w:val="ListParagraph"/>
        <w:numPr>
          <w:ilvl w:val="0"/>
          <w:numId w:val="10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kern w:val="0"/>
          <w:sz w:val="22"/>
          <w:szCs w:val="22"/>
        </w:rPr>
        <w:t>dvokrevetne sobe</w:t>
      </w:r>
    </w:p>
    <w:p w14:paraId="412631F4" w14:textId="77777777" w:rsidR="007069FD" w:rsidRDefault="00000000">
      <w:pPr>
        <w:pStyle w:val="ListParagraph"/>
        <w:numPr>
          <w:ilvl w:val="0"/>
          <w:numId w:val="10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kern w:val="0"/>
          <w:sz w:val="22"/>
          <w:szCs w:val="22"/>
        </w:rPr>
        <w:t>cijene po osobi (s popustom od 20%)</w:t>
      </w:r>
    </w:p>
    <w:p w14:paraId="715724AC" w14:textId="77777777" w:rsidR="007069FD" w:rsidRDefault="00000000">
      <w:pPr>
        <w:pStyle w:val="ListParagraph"/>
        <w:numPr>
          <w:ilvl w:val="1"/>
          <w:numId w:val="10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kern w:val="0"/>
          <w:sz w:val="22"/>
          <w:szCs w:val="22"/>
        </w:rPr>
        <w:t>Noćenje – 25 €</w:t>
      </w:r>
    </w:p>
    <w:p w14:paraId="3726BBD1" w14:textId="77777777" w:rsidR="007069FD" w:rsidRDefault="00000000">
      <w:pPr>
        <w:pStyle w:val="ListParagraph"/>
        <w:numPr>
          <w:ilvl w:val="1"/>
          <w:numId w:val="10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kern w:val="0"/>
          <w:sz w:val="22"/>
          <w:szCs w:val="22"/>
        </w:rPr>
        <w:t>Doručak – 5 €</w:t>
      </w:r>
    </w:p>
    <w:p w14:paraId="640018F7" w14:textId="77777777" w:rsidR="007069FD" w:rsidRDefault="00000000">
      <w:pPr>
        <w:pStyle w:val="ListParagraph"/>
        <w:numPr>
          <w:ilvl w:val="1"/>
          <w:numId w:val="10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kern w:val="0"/>
          <w:sz w:val="22"/>
          <w:szCs w:val="22"/>
        </w:rPr>
        <w:t>Večera – 7 €</w:t>
      </w:r>
    </w:p>
    <w:p w14:paraId="72CAA5FA" w14:textId="77777777" w:rsidR="007069FD" w:rsidRDefault="00000000">
      <w:pPr>
        <w:pStyle w:val="ListParagraph"/>
        <w:numPr>
          <w:ilvl w:val="1"/>
          <w:numId w:val="10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sz w:val="22"/>
          <w:szCs w:val="22"/>
        </w:rPr>
        <w:t>= 37-2</w:t>
      </w:r>
      <w:r>
        <w:rPr>
          <w:rFonts w:ascii="Merriweather Regular" w:hAnsi="Merriweather Regular"/>
          <w:kern w:val="0"/>
          <w:sz w:val="22"/>
          <w:szCs w:val="22"/>
        </w:rPr>
        <w:t>0% = 29.60 € x 3 = 88.8 €</w:t>
      </w:r>
    </w:p>
    <w:p w14:paraId="634E5763" w14:textId="77777777" w:rsidR="007069FD" w:rsidRDefault="00000000">
      <w:pPr>
        <w:pStyle w:val="ListParagraph"/>
        <w:numPr>
          <w:ilvl w:val="1"/>
          <w:numId w:val="10"/>
        </w:numPr>
        <w:spacing w:after="0" w:line="240" w:lineRule="auto"/>
        <w:rPr>
          <w:rFonts w:ascii="Merriweather Regular" w:hAnsi="Merriweather Regular"/>
          <w:sz w:val="22"/>
          <w:szCs w:val="22"/>
        </w:rPr>
      </w:pPr>
      <w:r>
        <w:rPr>
          <w:rFonts w:ascii="Merriweather Regular" w:hAnsi="Merriweather Regular"/>
          <w:kern w:val="0"/>
          <w:sz w:val="22"/>
          <w:szCs w:val="22"/>
        </w:rPr>
        <w:t xml:space="preserve">+ boravišna taksa po noćenju – 1 € </w:t>
      </w:r>
    </w:p>
    <w:p w14:paraId="4F7B5CA3" w14:textId="77777777" w:rsidR="007069FD" w:rsidRDefault="00000000">
      <w:pPr>
        <w:pStyle w:val="ListParagraph"/>
        <w:numPr>
          <w:ilvl w:val="1"/>
          <w:numId w:val="10"/>
        </w:numPr>
        <w:spacing w:after="0" w:line="240" w:lineRule="auto"/>
        <w:rPr>
          <w:rFonts w:ascii="Merriweather Bold" w:hAnsi="Merriweather Bold"/>
          <w:sz w:val="22"/>
          <w:szCs w:val="22"/>
        </w:rPr>
      </w:pPr>
      <w:r>
        <w:rPr>
          <w:rFonts w:ascii="Merriweather Bold" w:hAnsi="Merriweather Bold"/>
          <w:kern w:val="0"/>
          <w:sz w:val="22"/>
          <w:szCs w:val="22"/>
        </w:rPr>
        <w:t xml:space="preserve">UKUPNO 91.8 € </w:t>
      </w:r>
      <w:r>
        <w:rPr>
          <w:rFonts w:ascii="Merriweather Regular" w:hAnsi="Merriweather Regular"/>
          <w:kern w:val="0"/>
          <w:sz w:val="22"/>
          <w:szCs w:val="22"/>
        </w:rPr>
        <w:t xml:space="preserve">(- 40 € akontacije, u smještaju plaćate </w:t>
      </w:r>
      <w:r>
        <w:rPr>
          <w:rFonts w:ascii="Merriweather Bold" w:hAnsi="Merriweather Bold"/>
          <w:kern w:val="0"/>
          <w:sz w:val="22"/>
          <w:szCs w:val="22"/>
        </w:rPr>
        <w:t>51.80</w:t>
      </w:r>
      <w:r>
        <w:rPr>
          <w:rFonts w:ascii="Merriweather Bold" w:hAnsi="Merriweather Bold"/>
          <w:sz w:val="22"/>
          <w:szCs w:val="22"/>
        </w:rPr>
        <w:t xml:space="preserve"> </w:t>
      </w:r>
      <w:r>
        <w:rPr>
          <w:rFonts w:ascii="Merriweather Bold" w:hAnsi="Merriweather Bold"/>
          <w:kern w:val="0"/>
          <w:sz w:val="22"/>
          <w:szCs w:val="22"/>
        </w:rPr>
        <w:t>€</w:t>
      </w:r>
      <w:r>
        <w:rPr>
          <w:rFonts w:ascii="Merriweather Regular" w:hAnsi="Merriweather Regular"/>
          <w:kern w:val="0"/>
          <w:sz w:val="22"/>
          <w:szCs w:val="22"/>
        </w:rPr>
        <w:t>)</w:t>
      </w:r>
    </w:p>
    <w:p w14:paraId="4A9DB3BA" w14:textId="77777777" w:rsidR="007069FD" w:rsidRDefault="007069FD">
      <w:pPr>
        <w:pStyle w:val="TijeloA"/>
        <w:spacing w:after="0" w:line="240" w:lineRule="auto"/>
        <w:rPr>
          <w:rFonts w:ascii="Merriweather Regular" w:eastAsia="Merriweather Regular" w:hAnsi="Merriweather Regular" w:cs="Merriweather Regular"/>
          <w:kern w:val="0"/>
          <w:sz w:val="22"/>
          <w:szCs w:val="22"/>
        </w:rPr>
      </w:pPr>
    </w:p>
    <w:p w14:paraId="1F04D099" w14:textId="77777777" w:rsidR="007069FD" w:rsidRDefault="00000000">
      <w:pPr>
        <w:pStyle w:val="ListParagraph"/>
        <w:numPr>
          <w:ilvl w:val="0"/>
          <w:numId w:val="10"/>
        </w:numPr>
        <w:spacing w:after="0" w:line="240" w:lineRule="auto"/>
        <w:rPr>
          <w:rFonts w:ascii="Merriweather Regular" w:eastAsia="Merriweather Regular" w:hAnsi="Merriweather Regular" w:cs="Merriweather Regular"/>
          <w:sz w:val="22"/>
          <w:szCs w:val="22"/>
        </w:rPr>
      </w:pPr>
      <w:hyperlink r:id="rId7" w:history="1">
        <w:r>
          <w:rPr>
            <w:rStyle w:val="Hyperlink0"/>
            <w:rFonts w:ascii="Merriweather Regular" w:hAnsi="Merriweather Regular"/>
            <w:sz w:val="22"/>
            <w:szCs w:val="22"/>
          </w:rPr>
          <w:t>https://rckotor.com/smjestaj-u-internatu/</w:t>
        </w:r>
      </w:hyperlink>
    </w:p>
    <w:p w14:paraId="16C331E3" w14:textId="77777777" w:rsidR="007069FD" w:rsidRDefault="007069FD">
      <w:pPr>
        <w:pStyle w:val="TijeloA"/>
        <w:spacing w:after="0" w:line="240" w:lineRule="auto"/>
        <w:rPr>
          <w:rStyle w:val="Bez"/>
          <w:rFonts w:ascii="Merriweather Regular" w:eastAsia="Merriweather Regular" w:hAnsi="Merriweather Regular" w:cs="Merriweather Regular"/>
          <w:kern w:val="0"/>
          <w:sz w:val="22"/>
          <w:szCs w:val="22"/>
        </w:rPr>
      </w:pPr>
    </w:p>
    <w:p w14:paraId="595D7CB2" w14:textId="77777777" w:rsidR="007069FD" w:rsidRDefault="007069FD">
      <w:pPr>
        <w:pStyle w:val="TijeloA"/>
        <w:spacing w:after="0" w:line="240" w:lineRule="auto"/>
        <w:rPr>
          <w:rStyle w:val="Bez"/>
          <w:rFonts w:ascii="Merriweather Regular" w:eastAsia="Merriweather Regular" w:hAnsi="Merriweather Regular" w:cs="Merriweather Regular"/>
          <w:kern w:val="0"/>
          <w:sz w:val="22"/>
          <w:szCs w:val="22"/>
        </w:rPr>
      </w:pPr>
    </w:p>
    <w:p w14:paraId="7285B172" w14:textId="77777777" w:rsidR="007069FD" w:rsidRDefault="00000000">
      <w:pPr>
        <w:pStyle w:val="ListParagraph"/>
        <w:numPr>
          <w:ilvl w:val="0"/>
          <w:numId w:val="12"/>
        </w:numPr>
        <w:spacing w:after="0" w:line="240" w:lineRule="auto"/>
        <w:rPr>
          <w:rFonts w:ascii="Merriweather Bold" w:hAnsi="Merriweather Bold"/>
          <w:kern w:val="0"/>
          <w:sz w:val="22"/>
          <w:szCs w:val="22"/>
        </w:rPr>
      </w:pPr>
      <w:r>
        <w:rPr>
          <w:rStyle w:val="Bez"/>
          <w:rFonts w:ascii="Merriweather Bold" w:hAnsi="Merriweather Bold"/>
          <w:kern w:val="0"/>
          <w:sz w:val="22"/>
          <w:szCs w:val="22"/>
        </w:rPr>
        <w:t xml:space="preserve">MJESTA U AUTOBUSU JOŠ IMA, UKOLIKO JE JOŠ NETKO ZAINTERESIRAN MOŽE MI SE JAVITI NA </w:t>
      </w:r>
      <w:hyperlink r:id="rId8" w:history="1">
        <w:r>
          <w:rPr>
            <w:rStyle w:val="Hyperlink1"/>
            <w:rFonts w:ascii="Merriweather Bold" w:hAnsi="Merriweather Bold"/>
            <w:kern w:val="0"/>
            <w:sz w:val="22"/>
            <w:szCs w:val="22"/>
          </w:rPr>
          <w:t>mezornija@unizd.hr</w:t>
        </w:r>
      </w:hyperlink>
      <w:r>
        <w:rPr>
          <w:rStyle w:val="Bez"/>
          <w:rFonts w:ascii="Merriweather Bold" w:hAnsi="Merriweather Bold"/>
          <w:kern w:val="0"/>
          <w:sz w:val="22"/>
          <w:szCs w:val="22"/>
        </w:rPr>
        <w:t xml:space="preserve">  ! </w:t>
      </w:r>
      <w:r>
        <w:rPr>
          <w:rStyle w:val="Bez"/>
          <w:rFonts w:ascii="Arial Unicode MS" w:eastAsia="Arial Unicode MS" w:hAnsi="Arial Unicode MS" w:cs="Arial Unicode MS" w:hint="eastAsia"/>
          <w:kern w:val="0"/>
          <w:sz w:val="22"/>
          <w:szCs w:val="22"/>
        </w:rPr>
        <w:t>😊</w:t>
      </w:r>
    </w:p>
    <w:sectPr w:rsidR="007069F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742CE" w14:textId="77777777" w:rsidR="008B231A" w:rsidRDefault="008B231A">
      <w:r>
        <w:separator/>
      </w:r>
    </w:p>
  </w:endnote>
  <w:endnote w:type="continuationSeparator" w:id="0">
    <w:p w14:paraId="296CCD29" w14:textId="77777777" w:rsidR="008B231A" w:rsidRDefault="008B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Regula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Aptos">
    <w:panose1 w:val="020B0004020202020204"/>
    <w:charset w:val="00"/>
    <w:family w:val="roman"/>
    <w:pitch w:val="default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rriweather Bold">
    <w:panose1 w:val="00000800000000000000"/>
    <w:charset w:val="4D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F6356" w14:textId="77777777" w:rsidR="007069FD" w:rsidRDefault="007069FD">
    <w:pPr>
      <w:pStyle w:val="Zaglavljei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8F31B" w14:textId="77777777" w:rsidR="008B231A" w:rsidRDefault="008B231A">
      <w:r>
        <w:separator/>
      </w:r>
    </w:p>
  </w:footnote>
  <w:footnote w:type="continuationSeparator" w:id="0">
    <w:p w14:paraId="02BE0A49" w14:textId="77777777" w:rsidR="008B231A" w:rsidRDefault="008B2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5215" w14:textId="77777777" w:rsidR="007069FD" w:rsidRDefault="007069FD">
    <w:pPr>
      <w:pStyle w:val="Zaglavljeipodno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E15"/>
    <w:multiLevelType w:val="hybridMultilevel"/>
    <w:tmpl w:val="8E5A7F0A"/>
    <w:numStyleLink w:val="Importiranistil3"/>
  </w:abstractNum>
  <w:abstractNum w:abstractNumId="1" w15:restartNumberingAfterBreak="0">
    <w:nsid w:val="15B861B5"/>
    <w:multiLevelType w:val="hybridMultilevel"/>
    <w:tmpl w:val="3392B658"/>
    <w:styleLink w:val="Importiranistil1"/>
    <w:lvl w:ilvl="0" w:tplc="EE52663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40AC7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9436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D4F0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6CD2B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96CBA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F4BA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C68F5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BAAC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ADD462D"/>
    <w:multiLevelType w:val="hybridMultilevel"/>
    <w:tmpl w:val="9B64E05C"/>
    <w:numStyleLink w:val="Importiranistil6"/>
  </w:abstractNum>
  <w:abstractNum w:abstractNumId="3" w15:restartNumberingAfterBreak="0">
    <w:nsid w:val="2A013304"/>
    <w:multiLevelType w:val="hybridMultilevel"/>
    <w:tmpl w:val="3392B658"/>
    <w:numStyleLink w:val="Importiranistil1"/>
  </w:abstractNum>
  <w:abstractNum w:abstractNumId="4" w15:restartNumberingAfterBreak="0">
    <w:nsid w:val="3ACF4C10"/>
    <w:multiLevelType w:val="hybridMultilevel"/>
    <w:tmpl w:val="8E5A7F0A"/>
    <w:styleLink w:val="Importiranistil3"/>
    <w:lvl w:ilvl="0" w:tplc="1EA628D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228FC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3E2A7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943ACA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70602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8AF4B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46C3E4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063C6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06CE9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840121E"/>
    <w:multiLevelType w:val="hybridMultilevel"/>
    <w:tmpl w:val="9B64E05C"/>
    <w:styleLink w:val="Importiranistil6"/>
    <w:lvl w:ilvl="0" w:tplc="DD5CA59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2E224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92173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2E7B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68F47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D62BE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0E8D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06F80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82382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19F11AA"/>
    <w:multiLevelType w:val="hybridMultilevel"/>
    <w:tmpl w:val="921A6608"/>
    <w:styleLink w:val="Importiranistil2"/>
    <w:lvl w:ilvl="0" w:tplc="96FCE34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1C3F6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52A7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F433C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48495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AC90E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3A8438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04C5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3E896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71B75EB"/>
    <w:multiLevelType w:val="hybridMultilevel"/>
    <w:tmpl w:val="921A6608"/>
    <w:numStyleLink w:val="Importiranistil2"/>
  </w:abstractNum>
  <w:abstractNum w:abstractNumId="8" w15:restartNumberingAfterBreak="0">
    <w:nsid w:val="66E6404D"/>
    <w:multiLevelType w:val="hybridMultilevel"/>
    <w:tmpl w:val="B69E6056"/>
    <w:numStyleLink w:val="Importiranistil4"/>
  </w:abstractNum>
  <w:abstractNum w:abstractNumId="9" w15:restartNumberingAfterBreak="0">
    <w:nsid w:val="6F4F0A1B"/>
    <w:multiLevelType w:val="hybridMultilevel"/>
    <w:tmpl w:val="B69E6056"/>
    <w:styleLink w:val="Importiranistil4"/>
    <w:lvl w:ilvl="0" w:tplc="27A65B6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40B8D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F2C52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1A031E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FAB88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EE6C4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38245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90761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D0B23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61C6A31"/>
    <w:multiLevelType w:val="hybridMultilevel"/>
    <w:tmpl w:val="BBF66732"/>
    <w:numStyleLink w:val="Importiranistil5"/>
  </w:abstractNum>
  <w:abstractNum w:abstractNumId="11" w15:restartNumberingAfterBreak="0">
    <w:nsid w:val="784E0B73"/>
    <w:multiLevelType w:val="hybridMultilevel"/>
    <w:tmpl w:val="BBF66732"/>
    <w:styleLink w:val="Importiranistil5"/>
    <w:lvl w:ilvl="0" w:tplc="7AEADF9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922A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C86A1A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AC77B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3E41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B8D3BA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94011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ECC5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3675FC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84270228">
    <w:abstractNumId w:val="1"/>
  </w:num>
  <w:num w:numId="2" w16cid:durableId="586884755">
    <w:abstractNumId w:val="3"/>
  </w:num>
  <w:num w:numId="3" w16cid:durableId="96146878">
    <w:abstractNumId w:val="6"/>
  </w:num>
  <w:num w:numId="4" w16cid:durableId="1543977785">
    <w:abstractNumId w:val="7"/>
  </w:num>
  <w:num w:numId="5" w16cid:durableId="1992709653">
    <w:abstractNumId w:val="4"/>
  </w:num>
  <w:num w:numId="6" w16cid:durableId="494495870">
    <w:abstractNumId w:val="0"/>
  </w:num>
  <w:num w:numId="7" w16cid:durableId="1283728962">
    <w:abstractNumId w:val="9"/>
  </w:num>
  <w:num w:numId="8" w16cid:durableId="2017418566">
    <w:abstractNumId w:val="8"/>
  </w:num>
  <w:num w:numId="9" w16cid:durableId="1102261435">
    <w:abstractNumId w:val="11"/>
  </w:num>
  <w:num w:numId="10" w16cid:durableId="767427760">
    <w:abstractNumId w:val="10"/>
  </w:num>
  <w:num w:numId="11" w16cid:durableId="191575308">
    <w:abstractNumId w:val="5"/>
  </w:num>
  <w:num w:numId="12" w16cid:durableId="1761564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9FD"/>
    <w:rsid w:val="002C7BBA"/>
    <w:rsid w:val="007069FD"/>
    <w:rsid w:val="008B231A"/>
    <w:rsid w:val="00BC55A0"/>
    <w:rsid w:val="00E114F8"/>
    <w:rsid w:val="00EB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64D1972"/>
  <w15:docId w15:val="{25971F15-706F-6849-B358-64383C7D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HR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Zaglavljeipodnoje">
    <w:name w:val="Zaglavlje i podnožje"/>
    <w:pPr>
      <w:tabs>
        <w:tab w:val="right" w:pos="9020"/>
      </w:tabs>
    </w:pPr>
    <w:rPr>
      <w:rFonts w:ascii="Merriweather Regular" w:hAnsi="Merriweather Regular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TijeloA">
    <w:name w:val="Tijelo A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spacing w:after="160"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  <w:lang w:val="en-US"/>
    </w:rPr>
  </w:style>
  <w:style w:type="numbering" w:customStyle="1" w:styleId="Importiranistil1">
    <w:name w:val="Importirani stil 1"/>
    <w:pPr>
      <w:numPr>
        <w:numId w:val="1"/>
      </w:numPr>
    </w:pPr>
  </w:style>
  <w:style w:type="numbering" w:customStyle="1" w:styleId="Importiranistil2">
    <w:name w:val="Importirani stil 2"/>
    <w:pPr>
      <w:numPr>
        <w:numId w:val="3"/>
      </w:numPr>
    </w:pPr>
  </w:style>
  <w:style w:type="numbering" w:customStyle="1" w:styleId="Importiranistil3">
    <w:name w:val="Importirani stil 3"/>
    <w:pPr>
      <w:numPr>
        <w:numId w:val="5"/>
      </w:numPr>
    </w:pPr>
  </w:style>
  <w:style w:type="numbering" w:customStyle="1" w:styleId="Importiranistil4">
    <w:name w:val="Importirani stil 4"/>
    <w:pPr>
      <w:numPr>
        <w:numId w:val="7"/>
      </w:numPr>
    </w:pPr>
  </w:style>
  <w:style w:type="numbering" w:customStyle="1" w:styleId="Importiranistil5">
    <w:name w:val="Importirani stil 5"/>
    <w:pPr>
      <w:numPr>
        <w:numId w:val="9"/>
      </w:numPr>
    </w:pPr>
  </w:style>
  <w:style w:type="character" w:customStyle="1" w:styleId="Bez">
    <w:name w:val="Bez"/>
  </w:style>
  <w:style w:type="character" w:customStyle="1" w:styleId="Hyperlink0">
    <w:name w:val="Hyperlink.0"/>
    <w:basedOn w:val="Bez"/>
    <w:rPr>
      <w:outline w:val="0"/>
      <w:color w:val="467886"/>
      <w:kern w:val="0"/>
      <w:u w:val="single" w:color="467886"/>
    </w:rPr>
  </w:style>
  <w:style w:type="numbering" w:customStyle="1" w:styleId="Importiranistil6">
    <w:name w:val="Importirani stil 6"/>
    <w:pPr>
      <w:numPr>
        <w:numId w:val="11"/>
      </w:numPr>
    </w:pPr>
  </w:style>
  <w:style w:type="character" w:customStyle="1" w:styleId="Hyperlink1">
    <w:name w:val="Hyperlink.1"/>
    <w:basedOn w:val="Hyperlink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zornija@unizd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ckotor.com/smjestaj-u-internat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Merriweather Bold"/>
        <a:ea typeface="Merriweather Bold"/>
        <a:cs typeface="Merriweather Bold"/>
      </a:majorFont>
      <a:minorFont>
        <a:latin typeface="Merriweather Regular"/>
        <a:ea typeface="Merriweather Regular"/>
        <a:cs typeface="Merriweather Regula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Meri Zornija</cp:lastModifiedBy>
  <cp:revision>3</cp:revision>
  <dcterms:created xsi:type="dcterms:W3CDTF">2024-02-13T08:56:00Z</dcterms:created>
  <dcterms:modified xsi:type="dcterms:W3CDTF">2024-02-20T09:57:00Z</dcterms:modified>
</cp:coreProperties>
</file>