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14:paraId="4858275E" w14:textId="77777777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5BB2148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9CA7E32" w14:textId="77777777" w:rsidR="00944C43" w:rsidRPr="00AC0945" w:rsidRDefault="006B590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Diplomski jednopredmetni</w:t>
            </w:r>
            <w:r w:rsidR="00532C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sveučilišni </w:t>
            </w:r>
            <w:r w:rsidRPr="00493AC6">
              <w:rPr>
                <w:rFonts w:ascii="Arial Narrow" w:hAnsi="Arial Narrow"/>
              </w:rPr>
              <w:t>studij povijesti umjetnosti</w:t>
            </w:r>
          </w:p>
        </w:tc>
      </w:tr>
      <w:tr w:rsidR="00944C43" w:rsidRPr="00AC0945" w14:paraId="39861D75" w14:textId="77777777" w:rsidTr="00AC0945">
        <w:tc>
          <w:tcPr>
            <w:tcW w:w="2418" w:type="dxa"/>
            <w:shd w:val="clear" w:color="auto" w:fill="FFFFE5"/>
            <w:vAlign w:val="center"/>
          </w:tcPr>
          <w:p w14:paraId="78EB2DD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14B8CFD" w14:textId="77777777" w:rsidR="00944C43" w:rsidRDefault="007853E3" w:rsidP="006B59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MUZEJSKO-GALERIJSKA PRAKSA</w:t>
            </w:r>
          </w:p>
          <w:p w14:paraId="7A6CC31D" w14:textId="77777777" w:rsidR="007853E3" w:rsidRPr="00AC0945" w:rsidRDefault="006B590B" w:rsidP="006B59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</w:t>
            </w:r>
            <w:r w:rsidR="007853E3">
              <w:rPr>
                <w:rFonts w:ascii="Arial Narrow" w:hAnsi="Arial Narrow" w:cs="Arial"/>
              </w:rPr>
              <w:t>PUM104,</w:t>
            </w:r>
            <w:r w:rsidR="00532C92">
              <w:rPr>
                <w:rFonts w:ascii="Arial Narrow" w:hAnsi="Arial Narrow" w:cs="Arial"/>
              </w:rPr>
              <w:t xml:space="preserve"> </w:t>
            </w:r>
            <w:r w:rsidR="007853E3">
              <w:rPr>
                <w:rFonts w:ascii="Arial Narrow" w:hAnsi="Arial Narrow" w:cs="Arial"/>
              </w:rPr>
              <w:t>PUM203,</w:t>
            </w:r>
            <w:r w:rsidR="00532C92">
              <w:rPr>
                <w:rFonts w:ascii="Arial Narrow" w:hAnsi="Arial Narrow" w:cs="Arial"/>
              </w:rPr>
              <w:t xml:space="preserve"> </w:t>
            </w:r>
            <w:r w:rsidR="007853E3">
              <w:rPr>
                <w:rFonts w:ascii="Arial Narrow" w:hAnsi="Arial Narrow" w:cs="Arial"/>
              </w:rPr>
              <w:t>PUM303</w:t>
            </w:r>
            <w:r>
              <w:rPr>
                <w:rFonts w:ascii="Arial Narrow" w:hAnsi="Arial Narrow" w:cs="Arial"/>
              </w:rPr>
              <w:t xml:space="preserve"> )</w:t>
            </w:r>
          </w:p>
        </w:tc>
      </w:tr>
      <w:tr w:rsidR="00944C43" w:rsidRPr="00AC0945" w14:paraId="4968CAB5" w14:textId="77777777" w:rsidTr="00AC0945">
        <w:tc>
          <w:tcPr>
            <w:tcW w:w="2418" w:type="dxa"/>
            <w:shd w:val="clear" w:color="auto" w:fill="FFFFE5"/>
            <w:vAlign w:val="center"/>
          </w:tcPr>
          <w:p w14:paraId="6924D6F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55783D1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Obavezan</w:t>
            </w:r>
          </w:p>
        </w:tc>
      </w:tr>
      <w:tr w:rsidR="00944C43" w:rsidRPr="00AC0945" w14:paraId="61EFE88A" w14:textId="77777777" w:rsidTr="00AC0945">
        <w:tc>
          <w:tcPr>
            <w:tcW w:w="2418" w:type="dxa"/>
            <w:shd w:val="clear" w:color="auto" w:fill="FFFFE5"/>
            <w:vAlign w:val="center"/>
          </w:tcPr>
          <w:p w14:paraId="54355D2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E44052D" w14:textId="6C2DA1B2" w:rsidR="00944C43" w:rsidRPr="00AC0945" w:rsidRDefault="001A444A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1.;</w:t>
            </w:r>
            <w:r w:rsidR="007853E3">
              <w:rPr>
                <w:rFonts w:ascii="Arial Narrow" w:hAnsi="Arial Narrow" w:cs="Arial"/>
              </w:rPr>
              <w:t xml:space="preserve"> 2. 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32875EEC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E5159D5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1.,2.,3.</w:t>
            </w:r>
          </w:p>
        </w:tc>
      </w:tr>
      <w:tr w:rsidR="00944C43" w:rsidRPr="00AC0945" w14:paraId="05DDC843" w14:textId="77777777" w:rsidTr="00AC0945">
        <w:tc>
          <w:tcPr>
            <w:tcW w:w="2418" w:type="dxa"/>
            <w:shd w:val="clear" w:color="auto" w:fill="FFFFE5"/>
            <w:vAlign w:val="center"/>
          </w:tcPr>
          <w:p w14:paraId="4BB8DDC2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E203D56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14:paraId="4DED714F" w14:textId="77777777" w:rsidTr="00AC0945">
        <w:tc>
          <w:tcPr>
            <w:tcW w:w="2418" w:type="dxa"/>
            <w:shd w:val="clear" w:color="auto" w:fill="FFFFE5"/>
            <w:vAlign w:val="center"/>
          </w:tcPr>
          <w:p w14:paraId="285878C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51E13E0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Doc.dr.sc. Marija Kolega</w:t>
            </w:r>
          </w:p>
        </w:tc>
      </w:tr>
      <w:tr w:rsidR="00944C43" w:rsidRPr="00AC0945" w14:paraId="7415D2D2" w14:textId="77777777" w:rsidTr="00AC0945">
        <w:tc>
          <w:tcPr>
            <w:tcW w:w="2418" w:type="dxa"/>
            <w:shd w:val="clear" w:color="auto" w:fill="FFFFE5"/>
            <w:vAlign w:val="center"/>
          </w:tcPr>
          <w:p w14:paraId="2920C3FC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90B5DAE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kolega@</w:t>
            </w:r>
            <w:proofErr w:type="spellStart"/>
            <w:r>
              <w:rPr>
                <w:rFonts w:ascii="Arial Narrow" w:hAnsi="Arial Narrow" w:cs="Arial"/>
              </w:rPr>
              <w:t>unizd.hr</w:t>
            </w:r>
            <w:proofErr w:type="spellEnd"/>
          </w:p>
        </w:tc>
      </w:tr>
      <w:tr w:rsidR="00944C43" w:rsidRPr="00AC0945" w14:paraId="2C08FF76" w14:textId="77777777" w:rsidTr="00AC0945">
        <w:tc>
          <w:tcPr>
            <w:tcW w:w="2418" w:type="dxa"/>
            <w:shd w:val="clear" w:color="auto" w:fill="FFFFE5"/>
            <w:vAlign w:val="center"/>
          </w:tcPr>
          <w:p w14:paraId="0445B0BD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099EC40" w14:textId="77777777" w:rsidR="00944C43" w:rsidRPr="00AC0945" w:rsidRDefault="008206E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AC0945" w14:paraId="44B885C0" w14:textId="77777777" w:rsidTr="00AC0945">
        <w:tc>
          <w:tcPr>
            <w:tcW w:w="2418" w:type="dxa"/>
            <w:shd w:val="clear" w:color="auto" w:fill="FFFFE5"/>
            <w:vAlign w:val="center"/>
          </w:tcPr>
          <w:p w14:paraId="703D0BC9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0FA1304" w14:textId="77777777" w:rsidR="00944C43" w:rsidRPr="00AC0945" w:rsidRDefault="00CB651C" w:rsidP="00A7592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Lidija Butković </w:t>
            </w:r>
            <w:proofErr w:type="spellStart"/>
            <w:r>
              <w:rPr>
                <w:rFonts w:ascii="Arial Narrow" w:hAnsi="Arial Narrow" w:cs="Arial"/>
              </w:rPr>
              <w:t>Mićin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="00A75922">
              <w:rPr>
                <w:rFonts w:ascii="Arial Narrow" w:hAnsi="Arial Narrow" w:cs="Arial"/>
              </w:rPr>
              <w:t>dipl</w:t>
            </w:r>
            <w:r>
              <w:rPr>
                <w:rFonts w:ascii="Arial Narrow" w:hAnsi="Arial Narrow" w:cs="Arial"/>
              </w:rPr>
              <w:t>. pov. umj.</w:t>
            </w:r>
          </w:p>
        </w:tc>
      </w:tr>
      <w:tr w:rsidR="00944C43" w:rsidRPr="00AC0945" w14:paraId="0B4EB6B7" w14:textId="77777777" w:rsidTr="00AC0945">
        <w:tc>
          <w:tcPr>
            <w:tcW w:w="2418" w:type="dxa"/>
            <w:shd w:val="clear" w:color="auto" w:fill="FFFFE5"/>
            <w:vAlign w:val="center"/>
          </w:tcPr>
          <w:p w14:paraId="75EFF5FB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1BC9938" w14:textId="77777777" w:rsidR="00944C43" w:rsidRPr="00AC0945" w:rsidRDefault="00CB651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lidijab@gmail.com</w:t>
            </w:r>
          </w:p>
        </w:tc>
      </w:tr>
      <w:tr w:rsidR="00944C43" w:rsidRPr="00AC0945" w14:paraId="022A0679" w14:textId="77777777" w:rsidTr="00AC0945">
        <w:tc>
          <w:tcPr>
            <w:tcW w:w="2418" w:type="dxa"/>
            <w:shd w:val="clear" w:color="auto" w:fill="FFFFE5"/>
            <w:vAlign w:val="center"/>
          </w:tcPr>
          <w:p w14:paraId="65C434E3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32DE153" w14:textId="77777777" w:rsidR="00944C43" w:rsidRPr="00AC0945" w:rsidRDefault="008206E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AC0945" w14:paraId="4AB9B425" w14:textId="77777777" w:rsidTr="00AC0945">
        <w:tc>
          <w:tcPr>
            <w:tcW w:w="2418" w:type="dxa"/>
            <w:shd w:val="clear" w:color="auto" w:fill="FFFFE5"/>
            <w:vAlign w:val="center"/>
          </w:tcPr>
          <w:p w14:paraId="2146F0D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92AB12" w14:textId="358826E1" w:rsidR="00944C43" w:rsidRPr="00AC0945" w:rsidRDefault="007853E3" w:rsidP="006B6E6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Muzeji i galerije grada Zadra</w:t>
            </w:r>
            <w:r w:rsidR="001A444A">
              <w:rPr>
                <w:rFonts w:ascii="Arial Narrow" w:hAnsi="Arial Narrow" w:cs="Arial"/>
              </w:rPr>
              <w:t xml:space="preserve">; u ostalim muzejskim institucijama u Hrvatskoj </w:t>
            </w:r>
          </w:p>
        </w:tc>
      </w:tr>
      <w:tr w:rsidR="00944C43" w:rsidRPr="00AC0945" w14:paraId="28850438" w14:textId="77777777" w:rsidTr="00AC0945">
        <w:tc>
          <w:tcPr>
            <w:tcW w:w="2418" w:type="dxa"/>
            <w:shd w:val="clear" w:color="auto" w:fill="FFFFE5"/>
            <w:vAlign w:val="center"/>
          </w:tcPr>
          <w:p w14:paraId="5140CAC7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DB01E3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691466CA" w14:textId="77777777" w:rsidTr="00AC0945">
        <w:tc>
          <w:tcPr>
            <w:tcW w:w="2418" w:type="dxa"/>
            <w:shd w:val="clear" w:color="auto" w:fill="FFFFE5"/>
            <w:vAlign w:val="center"/>
          </w:tcPr>
          <w:p w14:paraId="11FFAE11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56DDD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 V</w:t>
            </w:r>
          </w:p>
        </w:tc>
      </w:tr>
      <w:tr w:rsidR="00944C43" w:rsidRPr="00AC0945" w14:paraId="4AE80EA9" w14:textId="77777777" w:rsidTr="00AC0945">
        <w:tc>
          <w:tcPr>
            <w:tcW w:w="2418" w:type="dxa"/>
            <w:shd w:val="clear" w:color="auto" w:fill="FFFFE5"/>
            <w:vAlign w:val="center"/>
          </w:tcPr>
          <w:p w14:paraId="4EB8335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76AC7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44C43" w:rsidRPr="00AC0945" w14:paraId="6D85DDC6" w14:textId="77777777" w:rsidTr="00AC0945">
        <w:tc>
          <w:tcPr>
            <w:tcW w:w="2418" w:type="dxa"/>
            <w:shd w:val="clear" w:color="auto" w:fill="FFFFE5"/>
            <w:vAlign w:val="center"/>
          </w:tcPr>
          <w:p w14:paraId="43875657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8257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5931D1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04F7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59C8CAAD" w14:textId="77777777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14:paraId="4399E8B2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0280C092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20685498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D81FD7F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5EE6DD68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14:paraId="03922500" w14:textId="77777777" w:rsidTr="00AC0945">
        <w:tc>
          <w:tcPr>
            <w:tcW w:w="2418" w:type="dxa"/>
            <w:vMerge/>
            <w:shd w:val="clear" w:color="auto" w:fill="FFFFE5"/>
            <w:vAlign w:val="center"/>
          </w:tcPr>
          <w:p w14:paraId="07143E45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2EA5945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1398F93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845C16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71AA0A7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2582402A" w14:textId="77777777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14:paraId="18A22DEB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20C85DB3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1BF60E3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5F4BB88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78CB2CCA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14:paraId="23390CF6" w14:textId="77777777" w:rsidTr="00AC0945">
        <w:tc>
          <w:tcPr>
            <w:tcW w:w="2418" w:type="dxa"/>
            <w:vMerge/>
            <w:shd w:val="clear" w:color="auto" w:fill="FFFFE5"/>
            <w:vAlign w:val="center"/>
          </w:tcPr>
          <w:p w14:paraId="10E44BA0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2135EDB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CEDBFA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7DF382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979DDA7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08C9BB19" w14:textId="77777777" w:rsidTr="00AC0945">
        <w:tc>
          <w:tcPr>
            <w:tcW w:w="2418" w:type="dxa"/>
            <w:shd w:val="clear" w:color="auto" w:fill="FFFFE5"/>
            <w:vAlign w:val="center"/>
          </w:tcPr>
          <w:p w14:paraId="5EB3032C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44B3DE3" w14:textId="715BDC8C" w:rsidR="007853E3" w:rsidRDefault="001A444A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7853E3">
              <w:rPr>
                <w:rFonts w:ascii="Arial Narrow" w:hAnsi="Arial Narrow" w:cs="Arial"/>
              </w:rPr>
              <w:t>prim</w:t>
            </w:r>
            <w:r w:rsidR="00CE4325">
              <w:rPr>
                <w:rFonts w:ascii="Arial Narrow" w:hAnsi="Arial Narrow" w:cs="Arial"/>
              </w:rPr>
              <w:t>i</w:t>
            </w:r>
            <w:r w:rsidR="007853E3">
              <w:rPr>
                <w:rFonts w:ascii="Arial Narrow" w:hAnsi="Arial Narrow" w:cs="Arial"/>
              </w:rPr>
              <w:t xml:space="preserve">jeniti profesionalna pravila i postupke preventivne zaštite </w:t>
            </w:r>
            <w:r>
              <w:rPr>
                <w:rFonts w:ascii="Arial Narrow" w:hAnsi="Arial Narrow" w:cs="Arial"/>
              </w:rPr>
              <w:t>na muzejskim predmetima</w:t>
            </w:r>
          </w:p>
          <w:p w14:paraId="2591F83F" w14:textId="77777777" w:rsidR="00CE4325" w:rsidRDefault="00CE4325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-identificirati i klasificirati materijale, vrste i uzroke oštećenja</w:t>
            </w:r>
          </w:p>
          <w:p w14:paraId="04AFF0EB" w14:textId="3BE3DA26" w:rsidR="001A444A" w:rsidRDefault="00CE4325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-interpretirati i prezentirati </w:t>
            </w:r>
            <w:proofErr w:type="spellStart"/>
            <w:r>
              <w:rPr>
                <w:rFonts w:ascii="Arial Narrow" w:hAnsi="Arial Narrow" w:cs="Arial"/>
              </w:rPr>
              <w:t>muzeološku</w:t>
            </w:r>
            <w:proofErr w:type="spellEnd"/>
            <w:r w:rsidR="001A444A">
              <w:rPr>
                <w:rFonts w:ascii="Arial Narrow" w:hAnsi="Arial Narrow" w:cs="Arial"/>
              </w:rPr>
              <w:t xml:space="preserve"> djelatnost muzeja</w:t>
            </w:r>
          </w:p>
          <w:p w14:paraId="598E053B" w14:textId="76DCBE6D" w:rsidR="002C352F" w:rsidRDefault="002C352F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-planirati, prezentirati i interpretirati  muzejsku izložbu </w:t>
            </w:r>
          </w:p>
          <w:p w14:paraId="6BED4700" w14:textId="4ED62D6E" w:rsidR="00CE4325" w:rsidRPr="00AC0945" w:rsidRDefault="002C352F" w:rsidP="005F1C3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-planirati i organizirati edukativne radionice </w:t>
            </w:r>
            <w:bookmarkStart w:id="0" w:name="_GoBack"/>
            <w:bookmarkEnd w:id="0"/>
          </w:p>
        </w:tc>
      </w:tr>
      <w:tr w:rsidR="00944C43" w:rsidRPr="00AC0945" w14:paraId="4FA37805" w14:textId="77777777" w:rsidTr="00AC0945">
        <w:tc>
          <w:tcPr>
            <w:tcW w:w="2418" w:type="dxa"/>
            <w:shd w:val="clear" w:color="auto" w:fill="FFFFE5"/>
            <w:vAlign w:val="center"/>
          </w:tcPr>
          <w:p w14:paraId="3E1B575E" w14:textId="386B7ED4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F38E36" w14:textId="77777777" w:rsidR="00944C43" w:rsidRPr="00AC0945" w:rsidRDefault="00775198" w:rsidP="0077519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Završen p</w:t>
            </w:r>
            <w:r w:rsidR="00532C92">
              <w:rPr>
                <w:rFonts w:ascii="Arial Narrow" w:hAnsi="Arial Narrow" w:cs="Arial"/>
              </w:rPr>
              <w:t xml:space="preserve">reddiplomski </w:t>
            </w:r>
            <w:r w:rsidR="00CE4325">
              <w:rPr>
                <w:rFonts w:ascii="Arial Narrow" w:hAnsi="Arial Narrow" w:cs="Arial"/>
              </w:rPr>
              <w:t xml:space="preserve">studij </w:t>
            </w:r>
            <w:r>
              <w:rPr>
                <w:rFonts w:ascii="Arial Narrow" w:hAnsi="Arial Narrow" w:cs="Arial"/>
              </w:rPr>
              <w:t>p</w:t>
            </w:r>
            <w:r w:rsidR="00CE4325">
              <w:rPr>
                <w:rFonts w:ascii="Arial Narrow" w:hAnsi="Arial Narrow" w:cs="Arial"/>
              </w:rPr>
              <w:t>ovijest</w:t>
            </w:r>
            <w:r w:rsidR="00532C92">
              <w:rPr>
                <w:rFonts w:ascii="Arial Narrow" w:hAnsi="Arial Narrow" w:cs="Arial"/>
              </w:rPr>
              <w:t>i</w:t>
            </w:r>
            <w:r w:rsidR="00CE4325">
              <w:rPr>
                <w:rFonts w:ascii="Arial Narrow" w:hAnsi="Arial Narrow" w:cs="Arial"/>
              </w:rPr>
              <w:t xml:space="preserve"> umjetnosti</w:t>
            </w:r>
          </w:p>
        </w:tc>
      </w:tr>
      <w:tr w:rsidR="00944C43" w:rsidRPr="00AC0945" w14:paraId="2038BF1E" w14:textId="77777777" w:rsidTr="00AC0945">
        <w:tc>
          <w:tcPr>
            <w:tcW w:w="2418" w:type="dxa"/>
            <w:shd w:val="clear" w:color="auto" w:fill="FFFFE5"/>
            <w:vAlign w:val="center"/>
          </w:tcPr>
          <w:p w14:paraId="4D403FD1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4DD1343" w14:textId="00679D51" w:rsidR="00944C43" w:rsidRPr="00AC0945" w:rsidRDefault="00CE4325" w:rsidP="001A444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 zadarskim muzejskim institucijama (Narodni muzej, Galerija umjetnina Narodnoga muzeja, Muzej antičkog stakla, Arheološki muzej) studenti će vršiti muzejsko-galerijsku praksu. Početkom akademske godine, u okviru planiranih muzejskih aktivnosti (rad na izložbama, obradi umjetničkih predmeta, edukativnim radionicama za građanstvo)  studenti diplomskoga studija biti će uključeni</w:t>
            </w:r>
            <w:r w:rsidR="00680C12">
              <w:rPr>
                <w:rFonts w:ascii="Arial Narrow" w:hAnsi="Arial Narrow" w:cs="Arial"/>
              </w:rPr>
              <w:t>, te se osobno upoznati s</w:t>
            </w:r>
            <w:r w:rsidR="001A444A">
              <w:rPr>
                <w:rFonts w:ascii="Arial Narrow" w:hAnsi="Arial Narrow" w:cs="Arial"/>
              </w:rPr>
              <w:t>a</w:t>
            </w:r>
            <w:r w:rsidR="00680C12">
              <w:rPr>
                <w:rFonts w:ascii="Arial Narrow" w:hAnsi="Arial Narrow" w:cs="Arial"/>
              </w:rPr>
              <w:t xml:space="preserve"> različitim poslovima koji se odvijaju u galerijama i muzejima. </w:t>
            </w:r>
            <w:r w:rsidR="00DC61DB">
              <w:rPr>
                <w:rFonts w:ascii="Arial Narrow" w:hAnsi="Arial Narrow" w:cs="Arial"/>
              </w:rPr>
              <w:t>Muzejsko-galerijska praksa tijekom semestra može se odvijati u jednoj ili  više ustanova.</w:t>
            </w:r>
          </w:p>
        </w:tc>
      </w:tr>
      <w:tr w:rsidR="00944C43" w:rsidRPr="00AC0945" w14:paraId="61F0B2DA" w14:textId="77777777" w:rsidTr="00AC0945">
        <w:tc>
          <w:tcPr>
            <w:tcW w:w="2418" w:type="dxa"/>
            <w:shd w:val="clear" w:color="auto" w:fill="FFFFE5"/>
            <w:vAlign w:val="center"/>
          </w:tcPr>
          <w:p w14:paraId="3C08AA34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3767198" w14:textId="77777777" w:rsidR="00944C43" w:rsidRPr="00AC0945" w:rsidRDefault="00DC61D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 dogovoru s predmetnim nastavnikom i u okviru vrste </w:t>
            </w:r>
            <w:r w:rsidR="00CB651C">
              <w:rPr>
                <w:rFonts w:ascii="Arial Narrow" w:hAnsi="Arial Narrow" w:cs="Arial"/>
              </w:rPr>
              <w:t xml:space="preserve">muzejsko-galerijske </w:t>
            </w:r>
            <w:r>
              <w:rPr>
                <w:rFonts w:ascii="Arial Narrow" w:hAnsi="Arial Narrow" w:cs="Arial"/>
              </w:rPr>
              <w:t>prakse</w:t>
            </w:r>
          </w:p>
        </w:tc>
      </w:tr>
      <w:tr w:rsidR="00944C43" w:rsidRPr="00AC0945" w14:paraId="454D66DF" w14:textId="77777777" w:rsidTr="00AC0945">
        <w:tc>
          <w:tcPr>
            <w:tcW w:w="2418" w:type="dxa"/>
            <w:shd w:val="clear" w:color="auto" w:fill="FFFFE5"/>
            <w:vAlign w:val="center"/>
          </w:tcPr>
          <w:p w14:paraId="6A0A3ED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619C2A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70BB4198" w14:textId="77777777" w:rsidTr="00AC0945">
        <w:tc>
          <w:tcPr>
            <w:tcW w:w="2418" w:type="dxa"/>
            <w:shd w:val="clear" w:color="auto" w:fill="FFFFE5"/>
            <w:vAlign w:val="center"/>
          </w:tcPr>
          <w:p w14:paraId="4570498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FC2D6E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2A1DA230" w14:textId="77777777" w:rsidTr="00AC0945">
        <w:tc>
          <w:tcPr>
            <w:tcW w:w="2418" w:type="dxa"/>
            <w:shd w:val="clear" w:color="auto" w:fill="FFFFE5"/>
            <w:vAlign w:val="center"/>
          </w:tcPr>
          <w:p w14:paraId="5AD050C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4B836D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690A313B" w14:textId="77777777" w:rsidTr="00AC0945">
        <w:tc>
          <w:tcPr>
            <w:tcW w:w="2418" w:type="dxa"/>
            <w:shd w:val="clear" w:color="auto" w:fill="FFFFE5"/>
            <w:vAlign w:val="center"/>
          </w:tcPr>
          <w:p w14:paraId="4DE3E67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5689AE0" w14:textId="57EFAE2A" w:rsidR="00944C43" w:rsidRPr="00AC0945" w:rsidRDefault="00532C92" w:rsidP="001A444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Pismena potvrda </w:t>
            </w:r>
            <w:r w:rsidR="001A444A">
              <w:rPr>
                <w:rFonts w:ascii="Arial Narrow" w:hAnsi="Arial Narrow" w:cs="Arial"/>
              </w:rPr>
              <w:t>institucije u kojoj se odvijala muzejska praksa</w:t>
            </w:r>
            <w:r w:rsidR="00DC61DB">
              <w:rPr>
                <w:rFonts w:ascii="Arial Narrow" w:hAnsi="Arial Narrow" w:cs="Arial"/>
              </w:rPr>
              <w:t xml:space="preserve">; studentsko izvješće </w:t>
            </w:r>
            <w:r w:rsidR="001A444A">
              <w:rPr>
                <w:rFonts w:ascii="Arial Narrow" w:hAnsi="Arial Narrow" w:cs="Arial"/>
              </w:rPr>
              <w:t xml:space="preserve">(dnevnik rada) </w:t>
            </w:r>
            <w:r w:rsidR="00DC61DB">
              <w:rPr>
                <w:rFonts w:ascii="Arial Narrow" w:hAnsi="Arial Narrow" w:cs="Arial"/>
              </w:rPr>
              <w:t>o muzejsko-galerijskoj praksi</w:t>
            </w:r>
            <w:r w:rsidR="001A444A">
              <w:rPr>
                <w:rFonts w:ascii="Arial Narrow" w:hAnsi="Arial Narrow" w:cs="Arial"/>
              </w:rPr>
              <w:t xml:space="preserve"> koji se predaje nastavniku</w:t>
            </w:r>
          </w:p>
        </w:tc>
      </w:tr>
      <w:tr w:rsidR="00944C43" w:rsidRPr="00AC0945" w14:paraId="548D1EA6" w14:textId="77777777" w:rsidTr="00AC0945">
        <w:tc>
          <w:tcPr>
            <w:tcW w:w="2418" w:type="dxa"/>
            <w:shd w:val="clear" w:color="auto" w:fill="FFFFE5"/>
            <w:vAlign w:val="center"/>
          </w:tcPr>
          <w:p w14:paraId="470F8491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5D8A3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629137F3" w14:textId="77777777" w:rsidTr="00AC0945">
        <w:tc>
          <w:tcPr>
            <w:tcW w:w="2418" w:type="dxa"/>
            <w:shd w:val="clear" w:color="auto" w:fill="FFFFE5"/>
            <w:vAlign w:val="center"/>
          </w:tcPr>
          <w:p w14:paraId="44DDB400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Način formiranja </w:t>
            </w:r>
            <w:r w:rsidR="00AC0945" w:rsidRPr="00AC0945">
              <w:rPr>
                <w:rFonts w:ascii="Arial Narrow" w:hAnsi="Arial Narrow" w:cs="Arial"/>
                <w:b/>
              </w:rPr>
              <w:t xml:space="preserve">konačne </w:t>
            </w:r>
            <w:r w:rsidRPr="00AC0945">
              <w:rPr>
                <w:rFonts w:ascii="Arial Narrow" w:hAnsi="Arial Narrow" w:cs="Arial"/>
                <w:b/>
              </w:rPr>
              <w:t>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84F3AD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1025A578" w14:textId="77777777" w:rsidTr="00AC0945">
        <w:tc>
          <w:tcPr>
            <w:tcW w:w="2418" w:type="dxa"/>
            <w:shd w:val="clear" w:color="auto" w:fill="FFFFE5"/>
            <w:vAlign w:val="center"/>
          </w:tcPr>
          <w:p w14:paraId="781C4A0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051E0B0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0F49A4DE" w14:textId="77777777" w:rsidR="00944C43" w:rsidRDefault="00944C43" w:rsidP="008206EB"/>
    <w:sectPr w:rsidR="00944C43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1452"/>
    <w:multiLevelType w:val="hybridMultilevel"/>
    <w:tmpl w:val="C1CC5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44C43"/>
    <w:rsid w:val="00117489"/>
    <w:rsid w:val="001A444A"/>
    <w:rsid w:val="0020776C"/>
    <w:rsid w:val="0021039D"/>
    <w:rsid w:val="0028722B"/>
    <w:rsid w:val="002C352F"/>
    <w:rsid w:val="002F422E"/>
    <w:rsid w:val="00532C92"/>
    <w:rsid w:val="005347FE"/>
    <w:rsid w:val="005A1859"/>
    <w:rsid w:val="005F1C34"/>
    <w:rsid w:val="00680C12"/>
    <w:rsid w:val="006B590B"/>
    <w:rsid w:val="006B6E60"/>
    <w:rsid w:val="006C4C7C"/>
    <w:rsid w:val="006D3BB3"/>
    <w:rsid w:val="006D655F"/>
    <w:rsid w:val="00767D42"/>
    <w:rsid w:val="00775198"/>
    <w:rsid w:val="007853E3"/>
    <w:rsid w:val="008206EB"/>
    <w:rsid w:val="008425B0"/>
    <w:rsid w:val="008D5831"/>
    <w:rsid w:val="00924011"/>
    <w:rsid w:val="00944C43"/>
    <w:rsid w:val="00A75922"/>
    <w:rsid w:val="00AC0945"/>
    <w:rsid w:val="00CB651C"/>
    <w:rsid w:val="00CE4325"/>
    <w:rsid w:val="00DC61DB"/>
    <w:rsid w:val="00DE1291"/>
    <w:rsid w:val="00DE34F0"/>
    <w:rsid w:val="00E25C92"/>
    <w:rsid w:val="00F9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kolega@unizd.hr</cp:lastModifiedBy>
  <cp:revision>8</cp:revision>
  <cp:lastPrinted>2013-09-18T11:28:00Z</cp:lastPrinted>
  <dcterms:created xsi:type="dcterms:W3CDTF">2016-10-03T07:53:00Z</dcterms:created>
  <dcterms:modified xsi:type="dcterms:W3CDTF">2019-10-15T09:59:00Z</dcterms:modified>
</cp:coreProperties>
</file>