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1499"/>
        <w:gridCol w:w="481"/>
        <w:gridCol w:w="1150"/>
        <w:gridCol w:w="1145"/>
        <w:gridCol w:w="486"/>
        <w:gridCol w:w="1631"/>
      </w:tblGrid>
      <w:tr w:rsidR="00944C43" w:rsidRPr="00FF2452" w:rsidTr="009A2EC2">
        <w:trPr>
          <w:trHeight w:val="91"/>
        </w:trPr>
        <w:tc>
          <w:tcPr>
            <w:tcW w:w="3088" w:type="dxa"/>
            <w:shd w:val="clear" w:color="auto" w:fill="FFFFE5"/>
            <w:vAlign w:val="center"/>
          </w:tcPr>
          <w:p w:rsidR="00944C43" w:rsidRPr="00FF2452" w:rsidRDefault="00944C43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Naziv studija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944C43" w:rsidRPr="00FF2452" w:rsidRDefault="00081947" w:rsidP="0008194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Diplomski jednopredmetni</w:t>
            </w:r>
            <w:r w:rsidR="000F4F68" w:rsidRPr="00FF2452">
              <w:rPr>
                <w:rFonts w:ascii="Arial Narrow" w:hAnsi="Arial Narrow"/>
              </w:rPr>
              <w:t xml:space="preserve"> </w:t>
            </w:r>
            <w:r w:rsidRPr="00FF2452">
              <w:rPr>
                <w:rFonts w:ascii="Arial Narrow" w:hAnsi="Arial Narrow"/>
              </w:rPr>
              <w:t xml:space="preserve">sveučilišni </w:t>
            </w:r>
            <w:r w:rsidR="00C601BB" w:rsidRPr="00FF2452">
              <w:rPr>
                <w:rFonts w:ascii="Arial Narrow" w:hAnsi="Arial Narrow"/>
              </w:rPr>
              <w:t>studij povijesti umjetnosti</w:t>
            </w:r>
          </w:p>
        </w:tc>
      </w:tr>
      <w:tr w:rsidR="00944C43" w:rsidRPr="00FF2452" w:rsidTr="009A2EC2">
        <w:trPr>
          <w:trHeight w:val="145"/>
        </w:trPr>
        <w:tc>
          <w:tcPr>
            <w:tcW w:w="3088" w:type="dxa"/>
            <w:shd w:val="clear" w:color="auto" w:fill="FFFFE5"/>
            <w:vAlign w:val="center"/>
          </w:tcPr>
          <w:p w:rsidR="00944C43" w:rsidRPr="00FF2452" w:rsidRDefault="00944C43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Naziv kolegija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944C43" w:rsidRPr="00FF2452" w:rsidRDefault="003C7B7B" w:rsidP="002D14B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POVIJEST MUZE</w:t>
            </w:r>
            <w:r w:rsidR="00DF1472">
              <w:rPr>
                <w:rFonts w:ascii="Arial Narrow" w:hAnsi="Arial Narrow"/>
              </w:rPr>
              <w:t>O</w:t>
            </w:r>
            <w:r w:rsidRPr="00FF2452">
              <w:rPr>
                <w:rFonts w:ascii="Arial Narrow" w:hAnsi="Arial Narrow"/>
              </w:rPr>
              <w:t>LOGIJE</w:t>
            </w:r>
          </w:p>
          <w:p w:rsidR="008C0A42" w:rsidRPr="00FF2452" w:rsidRDefault="00547E42" w:rsidP="002D14B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 w:rsidRPr="00FF2452">
              <w:rPr>
                <w:rFonts w:ascii="Arial Narrow" w:hAnsi="Arial Narrow"/>
              </w:rPr>
              <w:t>(</w:t>
            </w:r>
            <w:r w:rsidR="008C0A42" w:rsidRPr="00FF2452">
              <w:rPr>
                <w:rFonts w:ascii="Arial Narrow" w:hAnsi="Arial Narrow"/>
              </w:rPr>
              <w:t>PUM101</w:t>
            </w:r>
            <w:r w:rsidR="00081947" w:rsidRPr="00FF2452">
              <w:rPr>
                <w:rFonts w:ascii="Arial Narrow" w:hAnsi="Arial Narrow"/>
              </w:rPr>
              <w:t>)</w:t>
            </w:r>
          </w:p>
        </w:tc>
      </w:tr>
      <w:tr w:rsidR="00944C43" w:rsidRPr="00FF2452" w:rsidTr="009A2EC2">
        <w:trPr>
          <w:trHeight w:val="145"/>
        </w:trPr>
        <w:tc>
          <w:tcPr>
            <w:tcW w:w="3088" w:type="dxa"/>
            <w:shd w:val="clear" w:color="auto" w:fill="FFFFE5"/>
            <w:vAlign w:val="center"/>
          </w:tcPr>
          <w:p w:rsidR="00944C43" w:rsidRPr="00FF2452" w:rsidRDefault="00944C43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Status kolegija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944C43" w:rsidRPr="00FF2452" w:rsidRDefault="00C601BB" w:rsidP="00AC0945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Obavezni</w:t>
            </w:r>
          </w:p>
        </w:tc>
      </w:tr>
      <w:tr w:rsidR="00944C43" w:rsidRPr="00FF2452" w:rsidTr="009A2EC2">
        <w:trPr>
          <w:trHeight w:val="145"/>
        </w:trPr>
        <w:tc>
          <w:tcPr>
            <w:tcW w:w="3088" w:type="dxa"/>
            <w:shd w:val="clear" w:color="auto" w:fill="FFFFE5"/>
            <w:vAlign w:val="center"/>
          </w:tcPr>
          <w:p w:rsidR="00944C43" w:rsidRPr="00FF2452" w:rsidRDefault="00944C43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Godina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44C43" w:rsidRPr="00FF2452" w:rsidRDefault="00C601BB" w:rsidP="00AC0945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1.</w:t>
            </w:r>
          </w:p>
        </w:tc>
        <w:tc>
          <w:tcPr>
            <w:tcW w:w="2295" w:type="dxa"/>
            <w:gridSpan w:val="2"/>
            <w:shd w:val="clear" w:color="auto" w:fill="FFFFE5"/>
            <w:vAlign w:val="center"/>
          </w:tcPr>
          <w:p w:rsidR="00944C43" w:rsidRPr="00FF2452" w:rsidRDefault="00944C43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Semestar</w:t>
            </w:r>
          </w:p>
        </w:tc>
        <w:tc>
          <w:tcPr>
            <w:tcW w:w="2117" w:type="dxa"/>
            <w:gridSpan w:val="2"/>
            <w:shd w:val="clear" w:color="auto" w:fill="auto"/>
            <w:vAlign w:val="center"/>
          </w:tcPr>
          <w:p w:rsidR="00944C43" w:rsidRPr="00FF2452" w:rsidRDefault="00C601BB" w:rsidP="00AC0945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1.</w:t>
            </w:r>
          </w:p>
        </w:tc>
      </w:tr>
      <w:tr w:rsidR="00944C43" w:rsidRPr="00FF2452" w:rsidTr="009A2EC2">
        <w:trPr>
          <w:trHeight w:val="145"/>
        </w:trPr>
        <w:tc>
          <w:tcPr>
            <w:tcW w:w="3088" w:type="dxa"/>
            <w:shd w:val="clear" w:color="auto" w:fill="FFFFE5"/>
            <w:vAlign w:val="center"/>
          </w:tcPr>
          <w:p w:rsidR="00944C43" w:rsidRPr="00FF2452" w:rsidRDefault="00944C43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ECTS bodovi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944C43" w:rsidRPr="00FF2452" w:rsidRDefault="003C7B7B" w:rsidP="00AC0945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6</w:t>
            </w:r>
          </w:p>
        </w:tc>
      </w:tr>
      <w:tr w:rsidR="00944C43" w:rsidRPr="00FF2452" w:rsidTr="009A2EC2">
        <w:trPr>
          <w:trHeight w:val="145"/>
        </w:trPr>
        <w:tc>
          <w:tcPr>
            <w:tcW w:w="3088" w:type="dxa"/>
            <w:shd w:val="clear" w:color="auto" w:fill="FFFFE5"/>
            <w:vAlign w:val="center"/>
          </w:tcPr>
          <w:p w:rsidR="00944C43" w:rsidRPr="00FF2452" w:rsidRDefault="00944C43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Nastavnik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944C43" w:rsidRPr="00FF2452" w:rsidRDefault="00C601BB" w:rsidP="00AC0945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doc. dr. sc. Marija Kolega</w:t>
            </w:r>
          </w:p>
        </w:tc>
      </w:tr>
      <w:tr w:rsidR="00944C43" w:rsidRPr="00FF2452" w:rsidTr="009A2EC2">
        <w:trPr>
          <w:trHeight w:val="145"/>
        </w:trPr>
        <w:tc>
          <w:tcPr>
            <w:tcW w:w="3088" w:type="dxa"/>
            <w:shd w:val="clear" w:color="auto" w:fill="FFFFE5"/>
            <w:vAlign w:val="center"/>
          </w:tcPr>
          <w:p w:rsidR="00944C43" w:rsidRPr="00FF2452" w:rsidRDefault="00944C43" w:rsidP="00AC0945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944C43" w:rsidRPr="00FF2452" w:rsidRDefault="00C601BB" w:rsidP="00AC0945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kolega@unizd.hr</w:t>
            </w:r>
          </w:p>
        </w:tc>
      </w:tr>
      <w:tr w:rsidR="00944C43" w:rsidRPr="00FF2452" w:rsidTr="009A2EC2">
        <w:trPr>
          <w:trHeight w:val="145"/>
        </w:trPr>
        <w:tc>
          <w:tcPr>
            <w:tcW w:w="3088" w:type="dxa"/>
            <w:shd w:val="clear" w:color="auto" w:fill="FFFFE5"/>
            <w:vAlign w:val="center"/>
          </w:tcPr>
          <w:p w:rsidR="00944C43" w:rsidRPr="00FF2452" w:rsidRDefault="00944C43" w:rsidP="00AC0945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944C43" w:rsidRPr="00FF2452" w:rsidRDefault="00D312E5" w:rsidP="00B2161C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 w:cs="Arial"/>
              </w:rPr>
              <w:t>Dostupno na web stranicama Odjela</w:t>
            </w:r>
          </w:p>
        </w:tc>
      </w:tr>
      <w:tr w:rsidR="00944C43" w:rsidRPr="00FF2452" w:rsidTr="009A2EC2">
        <w:trPr>
          <w:trHeight w:val="145"/>
        </w:trPr>
        <w:tc>
          <w:tcPr>
            <w:tcW w:w="3088" w:type="dxa"/>
            <w:shd w:val="clear" w:color="auto" w:fill="FFFFE5"/>
            <w:vAlign w:val="center"/>
          </w:tcPr>
          <w:p w:rsidR="00944C43" w:rsidRPr="00FF2452" w:rsidRDefault="00944C43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Suradnik</w:t>
            </w:r>
            <w:r w:rsidR="00AC0945" w:rsidRPr="00FF2452">
              <w:rPr>
                <w:rFonts w:ascii="Arial Narrow" w:hAnsi="Arial Narrow"/>
                <w:b/>
              </w:rPr>
              <w:t xml:space="preserve"> / asistent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944C43" w:rsidRPr="00FF2452" w:rsidRDefault="009A37E1" w:rsidP="00182130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 w:cs="Arial"/>
              </w:rPr>
              <w:t xml:space="preserve">Lidija Butković </w:t>
            </w:r>
            <w:proofErr w:type="spellStart"/>
            <w:r w:rsidRPr="00FF2452">
              <w:rPr>
                <w:rFonts w:ascii="Arial Narrow" w:hAnsi="Arial Narrow" w:cs="Arial"/>
              </w:rPr>
              <w:t>Mićin</w:t>
            </w:r>
            <w:proofErr w:type="spellEnd"/>
            <w:r w:rsidRPr="00FF2452">
              <w:rPr>
                <w:rFonts w:ascii="Arial Narrow" w:hAnsi="Arial Narrow" w:cs="Arial"/>
              </w:rPr>
              <w:t xml:space="preserve">, </w:t>
            </w:r>
            <w:r w:rsidR="00182130" w:rsidRPr="00FF2452">
              <w:rPr>
                <w:rFonts w:ascii="Arial Narrow" w:hAnsi="Arial Narrow" w:cs="Arial"/>
              </w:rPr>
              <w:t>dipl. pov. umj.</w:t>
            </w:r>
          </w:p>
        </w:tc>
      </w:tr>
      <w:tr w:rsidR="00944C43" w:rsidRPr="00FF2452" w:rsidTr="009A2EC2">
        <w:trPr>
          <w:trHeight w:val="145"/>
        </w:trPr>
        <w:tc>
          <w:tcPr>
            <w:tcW w:w="3088" w:type="dxa"/>
            <w:shd w:val="clear" w:color="auto" w:fill="FFFFE5"/>
            <w:vAlign w:val="center"/>
          </w:tcPr>
          <w:p w:rsidR="00944C43" w:rsidRPr="00FF2452" w:rsidRDefault="00944C43" w:rsidP="00AC0945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944C43" w:rsidRPr="00FF2452" w:rsidRDefault="008432C3" w:rsidP="009346A2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lidijab@gmail.com</w:t>
            </w:r>
          </w:p>
        </w:tc>
      </w:tr>
      <w:tr w:rsidR="00944C43" w:rsidRPr="00FF2452" w:rsidTr="009A2EC2">
        <w:trPr>
          <w:trHeight w:val="145"/>
        </w:trPr>
        <w:tc>
          <w:tcPr>
            <w:tcW w:w="3088" w:type="dxa"/>
            <w:shd w:val="clear" w:color="auto" w:fill="FFFFE5"/>
            <w:vAlign w:val="center"/>
          </w:tcPr>
          <w:p w:rsidR="00944C43" w:rsidRPr="00FF2452" w:rsidRDefault="00944C43" w:rsidP="00AC0945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944C43" w:rsidRPr="00FF2452" w:rsidRDefault="00547E42" w:rsidP="00AC0945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 w:cs="Arial"/>
              </w:rPr>
              <w:t>Dostupno na web stranicama Odjela</w:t>
            </w:r>
          </w:p>
        </w:tc>
      </w:tr>
      <w:tr w:rsidR="00944C43" w:rsidRPr="00FF2452" w:rsidTr="009A2EC2">
        <w:trPr>
          <w:trHeight w:val="145"/>
        </w:trPr>
        <w:tc>
          <w:tcPr>
            <w:tcW w:w="3088" w:type="dxa"/>
            <w:shd w:val="clear" w:color="auto" w:fill="FFFFE5"/>
            <w:vAlign w:val="center"/>
          </w:tcPr>
          <w:p w:rsidR="00944C43" w:rsidRPr="00FF2452" w:rsidRDefault="00944C43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Mjesto izvođenja nastave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944C43" w:rsidRPr="00FF2452" w:rsidRDefault="002A16CB" w:rsidP="00A121AC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Dvoran</w:t>
            </w:r>
            <w:r w:rsidR="00A121AC" w:rsidRPr="00FF2452">
              <w:rPr>
                <w:rFonts w:ascii="Arial Narrow" w:hAnsi="Arial Narrow"/>
              </w:rPr>
              <w:t>a</w:t>
            </w:r>
            <w:r w:rsidR="00C601BB" w:rsidRPr="00FF2452">
              <w:rPr>
                <w:rFonts w:ascii="Arial Narrow" w:hAnsi="Arial Narrow"/>
              </w:rPr>
              <w:t xml:space="preserve"> </w:t>
            </w:r>
            <w:r w:rsidRPr="00FF2452">
              <w:rPr>
                <w:rFonts w:ascii="Arial Narrow" w:hAnsi="Arial Narrow"/>
              </w:rPr>
              <w:t>114</w:t>
            </w:r>
            <w:r w:rsidR="00C601BB" w:rsidRPr="00FF2452">
              <w:rPr>
                <w:rFonts w:ascii="Arial Narrow" w:hAnsi="Arial Narrow"/>
              </w:rPr>
              <w:t xml:space="preserve"> Odjela za povijest umjetnosti</w:t>
            </w:r>
          </w:p>
        </w:tc>
      </w:tr>
      <w:tr w:rsidR="00944C43" w:rsidRPr="00FF2452" w:rsidTr="009A2EC2">
        <w:trPr>
          <w:trHeight w:val="600"/>
        </w:trPr>
        <w:tc>
          <w:tcPr>
            <w:tcW w:w="3088" w:type="dxa"/>
            <w:shd w:val="clear" w:color="auto" w:fill="FFFFE5"/>
            <w:vAlign w:val="center"/>
          </w:tcPr>
          <w:p w:rsidR="00944C43" w:rsidRPr="00FF2452" w:rsidRDefault="00944C43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Oblici izvođenja nastave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944C43" w:rsidRPr="00FF2452" w:rsidRDefault="00C601BB" w:rsidP="00AC0945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Predavanja, seminari</w:t>
            </w:r>
          </w:p>
        </w:tc>
      </w:tr>
      <w:tr w:rsidR="00944C43" w:rsidRPr="00FF2452" w:rsidTr="009A2EC2">
        <w:trPr>
          <w:trHeight w:val="145"/>
        </w:trPr>
        <w:tc>
          <w:tcPr>
            <w:tcW w:w="3088" w:type="dxa"/>
            <w:shd w:val="clear" w:color="auto" w:fill="FFFFE5"/>
            <w:vAlign w:val="center"/>
          </w:tcPr>
          <w:p w:rsidR="00944C43" w:rsidRPr="00FF2452" w:rsidRDefault="00944C43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Nastavno opterećenje P+S+V</w:t>
            </w:r>
          </w:p>
        </w:tc>
        <w:tc>
          <w:tcPr>
            <w:tcW w:w="639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FF2452" w:rsidRDefault="00C601BB" w:rsidP="00AC0945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30 P + 30 S</w:t>
            </w:r>
          </w:p>
        </w:tc>
      </w:tr>
      <w:tr w:rsidR="00944C43" w:rsidRPr="00FF2452" w:rsidTr="009A2EC2">
        <w:trPr>
          <w:trHeight w:val="145"/>
        </w:trPr>
        <w:tc>
          <w:tcPr>
            <w:tcW w:w="3088" w:type="dxa"/>
            <w:shd w:val="clear" w:color="auto" w:fill="FFFFE5"/>
            <w:vAlign w:val="center"/>
          </w:tcPr>
          <w:p w:rsidR="00944C43" w:rsidRPr="00FF2452" w:rsidRDefault="00944C43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Način provjere znanja i polaganja ispita</w:t>
            </w:r>
          </w:p>
        </w:tc>
        <w:tc>
          <w:tcPr>
            <w:tcW w:w="639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FF2452" w:rsidRDefault="00C601BB" w:rsidP="00AC0945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Pismeni i usmeni ispit</w:t>
            </w:r>
          </w:p>
        </w:tc>
      </w:tr>
      <w:tr w:rsidR="00547E42" w:rsidRPr="00FF2452" w:rsidTr="009A2EC2">
        <w:trPr>
          <w:trHeight w:val="145"/>
        </w:trPr>
        <w:tc>
          <w:tcPr>
            <w:tcW w:w="3088" w:type="dxa"/>
            <w:shd w:val="clear" w:color="auto" w:fill="FFFFE5"/>
            <w:vAlign w:val="center"/>
          </w:tcPr>
          <w:p w:rsidR="00547E42" w:rsidRPr="00FF2452" w:rsidRDefault="00547E42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Početak nastave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E42" w:rsidRPr="00FF2452" w:rsidRDefault="00547E42" w:rsidP="00652ED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547E42" w:rsidRPr="00FF2452" w:rsidRDefault="00547E42" w:rsidP="00652ED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F2452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E42" w:rsidRPr="00FF2452" w:rsidRDefault="00547E42" w:rsidP="00652ED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FF2452" w:rsidTr="009A2EC2">
        <w:trPr>
          <w:trHeight w:val="145"/>
        </w:trPr>
        <w:tc>
          <w:tcPr>
            <w:tcW w:w="3088" w:type="dxa"/>
            <w:vMerge w:val="restart"/>
            <w:shd w:val="clear" w:color="auto" w:fill="FFFFE5"/>
            <w:vAlign w:val="center"/>
          </w:tcPr>
          <w:p w:rsidR="00944C43" w:rsidRPr="00FF2452" w:rsidRDefault="00944C43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Kolokviji</w:t>
            </w:r>
          </w:p>
        </w:tc>
        <w:tc>
          <w:tcPr>
            <w:tcW w:w="1499" w:type="dxa"/>
            <w:shd w:val="clear" w:color="auto" w:fill="FFFFE5"/>
            <w:vAlign w:val="center"/>
          </w:tcPr>
          <w:p w:rsidR="00944C43" w:rsidRPr="00FF2452" w:rsidRDefault="00944C43" w:rsidP="00AC094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1631" w:type="dxa"/>
            <w:gridSpan w:val="2"/>
            <w:shd w:val="clear" w:color="auto" w:fill="FFFFE5"/>
            <w:vAlign w:val="center"/>
          </w:tcPr>
          <w:p w:rsidR="00944C43" w:rsidRPr="00FF2452" w:rsidRDefault="00944C43" w:rsidP="00AC094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1631" w:type="dxa"/>
            <w:gridSpan w:val="2"/>
            <w:shd w:val="clear" w:color="auto" w:fill="FFFFE5"/>
            <w:vAlign w:val="center"/>
          </w:tcPr>
          <w:p w:rsidR="00944C43" w:rsidRPr="00FF2452" w:rsidRDefault="00944C43" w:rsidP="00AC094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3. termin</w:t>
            </w:r>
          </w:p>
        </w:tc>
        <w:tc>
          <w:tcPr>
            <w:tcW w:w="1631" w:type="dxa"/>
            <w:shd w:val="clear" w:color="auto" w:fill="FFFFE5"/>
            <w:vAlign w:val="center"/>
          </w:tcPr>
          <w:p w:rsidR="00944C43" w:rsidRPr="00FF2452" w:rsidRDefault="00944C43" w:rsidP="00AC094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4. termin</w:t>
            </w:r>
          </w:p>
        </w:tc>
      </w:tr>
      <w:tr w:rsidR="00944C43" w:rsidRPr="00FF2452" w:rsidTr="009A2EC2">
        <w:trPr>
          <w:trHeight w:val="686"/>
        </w:trPr>
        <w:tc>
          <w:tcPr>
            <w:tcW w:w="3088" w:type="dxa"/>
            <w:vMerge/>
            <w:shd w:val="clear" w:color="auto" w:fill="FFFFE5"/>
            <w:vAlign w:val="center"/>
          </w:tcPr>
          <w:p w:rsidR="00944C43" w:rsidRPr="00FF2452" w:rsidRDefault="00944C43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44C43" w:rsidRPr="00FF2452" w:rsidRDefault="00944C43" w:rsidP="00AC094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44C43" w:rsidRPr="00FF2452" w:rsidRDefault="00944C43" w:rsidP="00AC094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44C43" w:rsidRPr="00FF2452" w:rsidRDefault="00944C43" w:rsidP="00AC094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944C43" w:rsidRPr="00FF2452" w:rsidRDefault="00944C43" w:rsidP="00AC094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44C43" w:rsidRPr="00FF2452" w:rsidTr="009A2EC2">
        <w:trPr>
          <w:trHeight w:val="145"/>
        </w:trPr>
        <w:tc>
          <w:tcPr>
            <w:tcW w:w="3088" w:type="dxa"/>
            <w:vMerge w:val="restart"/>
            <w:shd w:val="clear" w:color="auto" w:fill="FFFFE5"/>
            <w:vAlign w:val="center"/>
          </w:tcPr>
          <w:p w:rsidR="00944C43" w:rsidRPr="00FF2452" w:rsidRDefault="00944C43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Ispitni rokovi</w:t>
            </w:r>
          </w:p>
        </w:tc>
        <w:tc>
          <w:tcPr>
            <w:tcW w:w="1499" w:type="dxa"/>
            <w:shd w:val="clear" w:color="auto" w:fill="FFFFE5"/>
            <w:vAlign w:val="center"/>
          </w:tcPr>
          <w:p w:rsidR="00944C43" w:rsidRPr="00FF2452" w:rsidRDefault="00944C43" w:rsidP="00AC094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1631" w:type="dxa"/>
            <w:gridSpan w:val="2"/>
            <w:shd w:val="clear" w:color="auto" w:fill="FFFFE5"/>
            <w:vAlign w:val="center"/>
          </w:tcPr>
          <w:p w:rsidR="00944C43" w:rsidRPr="00FF2452" w:rsidRDefault="00944C43" w:rsidP="00AC094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1631" w:type="dxa"/>
            <w:gridSpan w:val="2"/>
            <w:shd w:val="clear" w:color="auto" w:fill="FFFFE5"/>
            <w:vAlign w:val="center"/>
          </w:tcPr>
          <w:p w:rsidR="00944C43" w:rsidRPr="00FF2452" w:rsidRDefault="00944C43" w:rsidP="00AC094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3. termin</w:t>
            </w:r>
          </w:p>
        </w:tc>
        <w:tc>
          <w:tcPr>
            <w:tcW w:w="1631" w:type="dxa"/>
            <w:shd w:val="clear" w:color="auto" w:fill="FFFFE5"/>
            <w:vAlign w:val="center"/>
          </w:tcPr>
          <w:p w:rsidR="00944C43" w:rsidRPr="00FF2452" w:rsidRDefault="00944C43" w:rsidP="00AC094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4. termin</w:t>
            </w:r>
          </w:p>
        </w:tc>
      </w:tr>
      <w:tr w:rsidR="009346A2" w:rsidRPr="00FF2452" w:rsidTr="009A2EC2">
        <w:trPr>
          <w:trHeight w:val="680"/>
        </w:trPr>
        <w:tc>
          <w:tcPr>
            <w:tcW w:w="3088" w:type="dxa"/>
            <w:vMerge/>
            <w:shd w:val="clear" w:color="auto" w:fill="FFFFE5"/>
            <w:vAlign w:val="center"/>
          </w:tcPr>
          <w:p w:rsidR="009346A2" w:rsidRPr="00FF2452" w:rsidRDefault="009346A2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E34E58" w:rsidRPr="00FF2452" w:rsidRDefault="00E34E58" w:rsidP="00EC186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346A2" w:rsidRPr="00FF2452" w:rsidRDefault="009346A2" w:rsidP="00EC186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346A2" w:rsidRPr="00FF2452" w:rsidRDefault="009346A2" w:rsidP="00EC186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9346A2" w:rsidRPr="00FF2452" w:rsidRDefault="009346A2" w:rsidP="00EC186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346A2" w:rsidRPr="00FF2452" w:rsidTr="009A2EC2">
        <w:trPr>
          <w:trHeight w:val="3867"/>
        </w:trPr>
        <w:tc>
          <w:tcPr>
            <w:tcW w:w="3088" w:type="dxa"/>
            <w:shd w:val="clear" w:color="auto" w:fill="FFFFE5"/>
            <w:vAlign w:val="center"/>
          </w:tcPr>
          <w:p w:rsidR="009346A2" w:rsidRPr="00FF2452" w:rsidRDefault="009346A2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Ishodi učenja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3C7B7B" w:rsidRPr="00FF2452" w:rsidRDefault="003C7B7B" w:rsidP="003C7B7B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-</w:t>
            </w:r>
            <w:r w:rsidR="000F4F68" w:rsidRPr="00FF2452">
              <w:rPr>
                <w:rFonts w:ascii="Arial Narrow" w:hAnsi="Arial Narrow"/>
              </w:rPr>
              <w:t xml:space="preserve"> </w:t>
            </w:r>
            <w:r w:rsidRPr="00FF2452">
              <w:rPr>
                <w:rFonts w:ascii="Arial Narrow" w:hAnsi="Arial Narrow"/>
              </w:rPr>
              <w:t xml:space="preserve">steći temeljne činjenične i teorijske spoznaje o </w:t>
            </w:r>
            <w:proofErr w:type="spellStart"/>
            <w:r w:rsidRPr="00FF2452">
              <w:rPr>
                <w:rFonts w:ascii="Arial Narrow" w:hAnsi="Arial Narrow"/>
              </w:rPr>
              <w:t>muzeologiji</w:t>
            </w:r>
            <w:proofErr w:type="spellEnd"/>
            <w:r w:rsidRPr="00FF2452">
              <w:rPr>
                <w:rFonts w:ascii="Arial Narrow" w:hAnsi="Arial Narrow"/>
              </w:rPr>
              <w:t xml:space="preserve"> kao znanosti, temeljnim fenomenima kojima se bavi i povezanosti s likovnom umjetnošću, usvojiti pojmovnik </w:t>
            </w:r>
            <w:proofErr w:type="spellStart"/>
            <w:r w:rsidRPr="00FF2452">
              <w:rPr>
                <w:rFonts w:ascii="Arial Narrow" w:hAnsi="Arial Narrow"/>
              </w:rPr>
              <w:t>muzeologije</w:t>
            </w:r>
            <w:proofErr w:type="spellEnd"/>
          </w:p>
          <w:p w:rsidR="003C7B7B" w:rsidRPr="00FF2452" w:rsidRDefault="003C7B7B" w:rsidP="003C7B7B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 xml:space="preserve">- razlikovati osnovne povijesne, teorijske i praktične razine </w:t>
            </w:r>
            <w:proofErr w:type="spellStart"/>
            <w:r w:rsidRPr="00FF2452">
              <w:rPr>
                <w:rFonts w:ascii="Arial Narrow" w:hAnsi="Arial Narrow"/>
              </w:rPr>
              <w:t>muzeologije</w:t>
            </w:r>
            <w:proofErr w:type="spellEnd"/>
          </w:p>
          <w:p w:rsidR="003C7B7B" w:rsidRPr="00FF2452" w:rsidRDefault="003C7B7B" w:rsidP="003C7B7B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 xml:space="preserve">- objasniti fenomene koji su definirali povijesni razvoj </w:t>
            </w:r>
            <w:proofErr w:type="spellStart"/>
            <w:r w:rsidRPr="00FF2452">
              <w:rPr>
                <w:rFonts w:ascii="Arial Narrow" w:hAnsi="Arial Narrow"/>
              </w:rPr>
              <w:t>muzeološke</w:t>
            </w:r>
            <w:proofErr w:type="spellEnd"/>
            <w:r w:rsidRPr="00FF2452">
              <w:rPr>
                <w:rFonts w:ascii="Arial Narrow" w:hAnsi="Arial Narrow"/>
              </w:rPr>
              <w:t xml:space="preserve"> znanosti u svijetu i na tlu Hrvatske</w:t>
            </w:r>
          </w:p>
          <w:p w:rsidR="003C7B7B" w:rsidRPr="00FF2452" w:rsidRDefault="003C7B7B" w:rsidP="003C7B7B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- interpretirati i objasniti vezu između umjetnosti i muzeja kroz povijesna razdoblja, pa sve do suvremenosti, kako u svijetu tako i u nas</w:t>
            </w:r>
          </w:p>
          <w:p w:rsidR="003C7B7B" w:rsidRPr="00FF2452" w:rsidRDefault="003C7B7B" w:rsidP="003C7B7B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- interpretirati i objasniti fenomene koji su na našim područjima doveli do osnutka muzejskih institucija; opisati ustroj i djelovanje ustanova nadležnih za hrvatske krajeve s posebnim osvrtom na razvoj institucija, njihovu nadležnost i međusobnu ovisnost</w:t>
            </w:r>
          </w:p>
          <w:p w:rsidR="003C7B7B" w:rsidRPr="00FF2452" w:rsidRDefault="003C7B7B" w:rsidP="003C7B7B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 xml:space="preserve">- objasniti i primijeniti stečena praktična znanja </w:t>
            </w:r>
          </w:p>
          <w:p w:rsidR="00C601BB" w:rsidRPr="00FF2452" w:rsidRDefault="003C7B7B" w:rsidP="003C7B7B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- samostalno pripremiti i prezentirati, pismenim i  usmenim putem, odabrane teme seminarskih radova prema unaprijed definiranoj metodologiji</w:t>
            </w:r>
          </w:p>
        </w:tc>
      </w:tr>
      <w:tr w:rsidR="00C601BB" w:rsidRPr="00FF2452" w:rsidTr="009A2EC2">
        <w:trPr>
          <w:trHeight w:val="145"/>
        </w:trPr>
        <w:tc>
          <w:tcPr>
            <w:tcW w:w="3088" w:type="dxa"/>
            <w:shd w:val="clear" w:color="auto" w:fill="FFFFE5"/>
            <w:vAlign w:val="center"/>
          </w:tcPr>
          <w:p w:rsidR="00C601BB" w:rsidRPr="00FF2452" w:rsidRDefault="00C601BB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Preduvjeti za upis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C601BB" w:rsidRPr="00FF2452" w:rsidRDefault="00C601BB" w:rsidP="0003785B">
            <w:pPr>
              <w:spacing w:after="0" w:line="240" w:lineRule="auto"/>
              <w:ind w:left="28"/>
              <w:rPr>
                <w:rFonts w:ascii="Arial Narrow" w:hAnsi="Arial Narrow"/>
              </w:rPr>
            </w:pPr>
          </w:p>
        </w:tc>
      </w:tr>
      <w:tr w:rsidR="00C601BB" w:rsidRPr="00FF2452" w:rsidTr="009A2EC2">
        <w:trPr>
          <w:trHeight w:val="2819"/>
        </w:trPr>
        <w:tc>
          <w:tcPr>
            <w:tcW w:w="3088" w:type="dxa"/>
            <w:shd w:val="clear" w:color="auto" w:fill="FFFFE5"/>
            <w:vAlign w:val="center"/>
          </w:tcPr>
          <w:p w:rsidR="00C601BB" w:rsidRPr="00FF2452" w:rsidRDefault="00C601BB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Sadržaj kolegija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3C7B7B" w:rsidRPr="00FF2452" w:rsidRDefault="000F4F68" w:rsidP="003C7B7B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 xml:space="preserve">- Definiranje osnovnih pojmova: </w:t>
            </w:r>
            <w:proofErr w:type="spellStart"/>
            <w:r w:rsidRPr="00FF2452">
              <w:rPr>
                <w:rFonts w:ascii="Arial Narrow" w:hAnsi="Arial Narrow"/>
              </w:rPr>
              <w:t>muzeologija</w:t>
            </w:r>
            <w:proofErr w:type="spellEnd"/>
            <w:r w:rsidRPr="00FF2452">
              <w:rPr>
                <w:rFonts w:ascii="Arial Narrow" w:hAnsi="Arial Narrow"/>
              </w:rPr>
              <w:t xml:space="preserve">, </w:t>
            </w:r>
            <w:proofErr w:type="spellStart"/>
            <w:r w:rsidRPr="00FF2452">
              <w:rPr>
                <w:rFonts w:ascii="Arial Narrow" w:hAnsi="Arial Narrow"/>
              </w:rPr>
              <w:t>muzeografija</w:t>
            </w:r>
            <w:proofErr w:type="spellEnd"/>
            <w:r w:rsidRPr="00FF2452">
              <w:rPr>
                <w:rFonts w:ascii="Arial Narrow" w:hAnsi="Arial Narrow"/>
              </w:rPr>
              <w:t>,</w:t>
            </w:r>
            <w:r w:rsidR="003C7B7B" w:rsidRPr="00FF2452">
              <w:rPr>
                <w:rFonts w:ascii="Arial Narrow" w:hAnsi="Arial Narrow"/>
              </w:rPr>
              <w:t xml:space="preserve"> muzej, </w:t>
            </w:r>
            <w:proofErr w:type="spellStart"/>
            <w:r w:rsidR="003C7B7B" w:rsidRPr="00FF2452">
              <w:rPr>
                <w:rFonts w:ascii="Arial Narrow" w:hAnsi="Arial Narrow"/>
              </w:rPr>
              <w:t>baštinski</w:t>
            </w:r>
            <w:proofErr w:type="spellEnd"/>
            <w:r w:rsidR="003C7B7B" w:rsidRPr="00FF2452">
              <w:rPr>
                <w:rFonts w:ascii="Arial Narrow" w:hAnsi="Arial Narrow"/>
              </w:rPr>
              <w:t xml:space="preserve"> i muzejski predmet</w:t>
            </w:r>
          </w:p>
          <w:p w:rsidR="003C7B7B" w:rsidRPr="00FF2452" w:rsidRDefault="003C7B7B" w:rsidP="003C7B7B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- Povijest ideje o sakupljanju i povijest muzeja: Stari vijek, Srednji vijek, Novi vijek, posebna pažnja dana je 20. stoljeću kada se oformila znanost koju danas poznamo</w:t>
            </w:r>
          </w:p>
          <w:p w:rsidR="00C601BB" w:rsidRPr="00FF2452" w:rsidRDefault="003C7B7B" w:rsidP="003C7B7B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 xml:space="preserve">- Povijest hrvatskih muzeja i zbirki: od najranijih dokumentiranih primjera sve do suvremenih muzejsko-galerijskih institucija; </w:t>
            </w:r>
            <w:r w:rsidR="000F4F68" w:rsidRPr="00FF2452">
              <w:rPr>
                <w:rFonts w:ascii="Arial Narrow" w:hAnsi="Arial Narrow"/>
              </w:rPr>
              <w:t>k</w:t>
            </w:r>
            <w:r w:rsidRPr="00FF2452">
              <w:rPr>
                <w:rFonts w:ascii="Arial Narrow" w:hAnsi="Arial Narrow"/>
              </w:rPr>
              <w:t xml:space="preserve">roz predavanja obuhvaćen je veliki dio značajnih muzejskih institucija, njihov razvoj i ustroj; </w:t>
            </w:r>
            <w:r w:rsidR="000F4F68" w:rsidRPr="00FF2452">
              <w:rPr>
                <w:rFonts w:ascii="Arial Narrow" w:hAnsi="Arial Narrow"/>
              </w:rPr>
              <w:t>n</w:t>
            </w:r>
            <w:r w:rsidRPr="00FF2452">
              <w:rPr>
                <w:rFonts w:ascii="Arial Narrow" w:hAnsi="Arial Narrow"/>
              </w:rPr>
              <w:t>aglasak je stavljen na institucije koje skupljaju umjetnički materijal</w:t>
            </w:r>
          </w:p>
          <w:p w:rsidR="000F4F68" w:rsidRPr="00FF2452" w:rsidRDefault="000F4F68" w:rsidP="000F4F68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 xml:space="preserve">- Teme seminarskih radova: povijest i suvremena djelatnost najznačajnijih svjetskih i hrvatskih muzejskih institucija </w:t>
            </w:r>
          </w:p>
        </w:tc>
      </w:tr>
      <w:tr w:rsidR="00C601BB" w:rsidRPr="00FF2452" w:rsidTr="009A2EC2">
        <w:trPr>
          <w:trHeight w:val="3276"/>
        </w:trPr>
        <w:tc>
          <w:tcPr>
            <w:tcW w:w="3088" w:type="dxa"/>
            <w:shd w:val="clear" w:color="auto" w:fill="FFFFE5"/>
            <w:vAlign w:val="center"/>
          </w:tcPr>
          <w:p w:rsidR="00C601BB" w:rsidRPr="00FF2452" w:rsidRDefault="00C601BB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lastRenderedPageBreak/>
              <w:t>Obvezna literatura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C601BB" w:rsidRPr="00FF2452" w:rsidRDefault="000B68F4" w:rsidP="00DF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F2452">
              <w:rPr>
                <w:rFonts w:ascii="Arial Narrow" w:hAnsi="Arial Narrow"/>
                <w:color w:val="000000"/>
              </w:rPr>
              <w:t xml:space="preserve">I. </w:t>
            </w:r>
            <w:proofErr w:type="spellStart"/>
            <w:r w:rsidRPr="00FF2452">
              <w:rPr>
                <w:rFonts w:ascii="Arial Narrow" w:hAnsi="Arial Narrow"/>
                <w:color w:val="000000"/>
              </w:rPr>
              <w:t>Maroević</w:t>
            </w:r>
            <w:proofErr w:type="spellEnd"/>
            <w:r w:rsidRPr="00FF2452">
              <w:rPr>
                <w:rFonts w:ascii="Arial Narrow" w:hAnsi="Arial Narrow"/>
                <w:color w:val="000000"/>
              </w:rPr>
              <w:t xml:space="preserve">, </w:t>
            </w:r>
            <w:r w:rsidRPr="00FF2452">
              <w:rPr>
                <w:rFonts w:ascii="Arial Narrow" w:hAnsi="Arial Narrow"/>
                <w:b/>
                <w:color w:val="000000"/>
              </w:rPr>
              <w:t xml:space="preserve">Uvod u </w:t>
            </w:r>
            <w:proofErr w:type="spellStart"/>
            <w:r w:rsidRPr="00FF2452">
              <w:rPr>
                <w:rFonts w:ascii="Arial Narrow" w:hAnsi="Arial Narrow"/>
                <w:b/>
                <w:color w:val="000000"/>
              </w:rPr>
              <w:t>muzeologiju</w:t>
            </w:r>
            <w:proofErr w:type="spellEnd"/>
            <w:r w:rsidRPr="00FF2452">
              <w:rPr>
                <w:rFonts w:ascii="Arial Narrow" w:hAnsi="Arial Narrow"/>
                <w:color w:val="000000"/>
              </w:rPr>
              <w:t>, Zavod za informacijske studije, Zagreb 1993.</w:t>
            </w:r>
            <w:r w:rsidR="0063409D" w:rsidRPr="00FF2452">
              <w:rPr>
                <w:rFonts w:ascii="Arial Narrow" w:hAnsi="Arial Narrow"/>
                <w:color w:val="000000"/>
              </w:rPr>
              <w:t xml:space="preserve"> (str.</w:t>
            </w:r>
            <w:r w:rsidR="000F4F68" w:rsidRPr="00FF2452">
              <w:rPr>
                <w:rFonts w:ascii="Arial Narrow" w:hAnsi="Arial Narrow"/>
                <w:color w:val="000000"/>
              </w:rPr>
              <w:t xml:space="preserve"> </w:t>
            </w:r>
            <w:r w:rsidR="0063409D" w:rsidRPr="00FF2452">
              <w:rPr>
                <w:rFonts w:ascii="Arial Narrow" w:hAnsi="Arial Narrow"/>
                <w:color w:val="000000"/>
              </w:rPr>
              <w:t>9-49, 70-87)</w:t>
            </w:r>
            <w:r w:rsidR="001D0350" w:rsidRPr="00FF2452">
              <w:rPr>
                <w:rFonts w:ascii="Arial Narrow" w:hAnsi="Arial Narrow"/>
                <w:color w:val="000000"/>
              </w:rPr>
              <w:t xml:space="preserve">; </w:t>
            </w:r>
            <w:r w:rsidR="007904D9" w:rsidRPr="00FF2452">
              <w:rPr>
                <w:rFonts w:ascii="Arial Narrow" w:hAnsi="Arial Narrow"/>
                <w:color w:val="000000"/>
              </w:rPr>
              <w:t xml:space="preserve">A. </w:t>
            </w:r>
            <w:proofErr w:type="spellStart"/>
            <w:r w:rsidRPr="00FF2452">
              <w:rPr>
                <w:rFonts w:ascii="Arial Narrow" w:hAnsi="Arial Narrow"/>
                <w:color w:val="000000"/>
              </w:rPr>
              <w:t>Gob</w:t>
            </w:r>
            <w:proofErr w:type="spellEnd"/>
            <w:r w:rsidRPr="00FF2452">
              <w:rPr>
                <w:rFonts w:ascii="Arial Narrow" w:hAnsi="Arial Narrow"/>
                <w:color w:val="000000"/>
              </w:rPr>
              <w:t xml:space="preserve"> / N. </w:t>
            </w:r>
            <w:proofErr w:type="spellStart"/>
            <w:r w:rsidRPr="00FF2452">
              <w:rPr>
                <w:rFonts w:ascii="Arial Narrow" w:hAnsi="Arial Narrow"/>
                <w:color w:val="000000"/>
              </w:rPr>
              <w:t>Drouguet</w:t>
            </w:r>
            <w:proofErr w:type="spellEnd"/>
            <w:r w:rsidRPr="00FF2452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FF2452">
              <w:rPr>
                <w:rFonts w:ascii="Arial Narrow" w:hAnsi="Arial Narrow"/>
                <w:b/>
                <w:color w:val="000000"/>
              </w:rPr>
              <w:t>Muzeologija</w:t>
            </w:r>
            <w:proofErr w:type="spellEnd"/>
            <w:r w:rsidR="000F4F68" w:rsidRPr="00FF2452">
              <w:rPr>
                <w:rFonts w:ascii="Arial Narrow" w:hAnsi="Arial Narrow"/>
                <w:b/>
                <w:color w:val="000000"/>
              </w:rPr>
              <w:t xml:space="preserve"> </w:t>
            </w:r>
            <w:r w:rsidRPr="00FF2452">
              <w:rPr>
                <w:rFonts w:ascii="Arial Narrow" w:hAnsi="Arial Narrow"/>
                <w:b/>
                <w:color w:val="000000"/>
              </w:rPr>
              <w:t>- povijest, razvitak, izazovi današnjice</w:t>
            </w:r>
            <w:r w:rsidRPr="00FF2452">
              <w:rPr>
                <w:rFonts w:ascii="Arial Narrow" w:hAnsi="Arial Narrow"/>
                <w:color w:val="000000"/>
              </w:rPr>
              <w:t xml:space="preserve">, Antibarbarus, Zagreb, 2007. </w:t>
            </w:r>
            <w:r w:rsidR="0063409D" w:rsidRPr="00FF2452">
              <w:rPr>
                <w:rFonts w:ascii="Arial Narrow" w:hAnsi="Arial Narrow"/>
                <w:color w:val="000000"/>
              </w:rPr>
              <w:t>(str.</w:t>
            </w:r>
            <w:r w:rsidR="000F4F68" w:rsidRPr="00FF2452">
              <w:rPr>
                <w:rFonts w:ascii="Arial Narrow" w:hAnsi="Arial Narrow"/>
                <w:color w:val="000000"/>
              </w:rPr>
              <w:t xml:space="preserve"> </w:t>
            </w:r>
            <w:r w:rsidR="0063409D" w:rsidRPr="00FF2452">
              <w:rPr>
                <w:rFonts w:ascii="Arial Narrow" w:hAnsi="Arial Narrow"/>
                <w:color w:val="000000"/>
              </w:rPr>
              <w:t>15-62)</w:t>
            </w:r>
            <w:r w:rsidR="001D0350" w:rsidRPr="00FF2452">
              <w:rPr>
                <w:rFonts w:ascii="Arial Narrow" w:hAnsi="Arial Narrow"/>
                <w:color w:val="000000"/>
              </w:rPr>
              <w:t xml:space="preserve">; </w:t>
            </w:r>
            <w:r w:rsidRPr="00FF2452">
              <w:rPr>
                <w:rFonts w:ascii="Arial Narrow" w:hAnsi="Arial Narrow"/>
                <w:color w:val="000000"/>
              </w:rPr>
              <w:t xml:space="preserve">J. </w:t>
            </w:r>
            <w:proofErr w:type="spellStart"/>
            <w:r w:rsidRPr="00FF2452">
              <w:rPr>
                <w:rFonts w:ascii="Arial Narrow" w:hAnsi="Arial Narrow"/>
                <w:color w:val="000000"/>
              </w:rPr>
              <w:t>Abt</w:t>
            </w:r>
            <w:proofErr w:type="spellEnd"/>
            <w:r w:rsidRPr="00FF2452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FF2452">
              <w:rPr>
                <w:rFonts w:ascii="Arial Narrow" w:hAnsi="Arial Narrow"/>
                <w:b/>
                <w:color w:val="000000"/>
              </w:rPr>
              <w:t>The</w:t>
            </w:r>
            <w:proofErr w:type="spellEnd"/>
            <w:r w:rsidRPr="00FF2452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Pr="00FF2452">
              <w:rPr>
                <w:rFonts w:ascii="Arial Narrow" w:hAnsi="Arial Narrow"/>
                <w:b/>
                <w:color w:val="000000"/>
              </w:rPr>
              <w:t>Origins</w:t>
            </w:r>
            <w:proofErr w:type="spellEnd"/>
            <w:r w:rsidRPr="00FF2452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Pr="00FF2452">
              <w:rPr>
                <w:rFonts w:ascii="Arial Narrow" w:hAnsi="Arial Narrow"/>
                <w:b/>
                <w:color w:val="000000"/>
              </w:rPr>
              <w:t>of</w:t>
            </w:r>
            <w:proofErr w:type="spellEnd"/>
            <w:r w:rsidRPr="00FF2452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Pr="00FF2452">
              <w:rPr>
                <w:rFonts w:ascii="Arial Narrow" w:hAnsi="Arial Narrow"/>
                <w:b/>
                <w:color w:val="000000"/>
              </w:rPr>
              <w:t>the</w:t>
            </w:r>
            <w:proofErr w:type="spellEnd"/>
            <w:r w:rsidRPr="00FF2452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Pr="00FF2452">
              <w:rPr>
                <w:rFonts w:ascii="Arial Narrow" w:hAnsi="Arial Narrow"/>
                <w:b/>
                <w:color w:val="000000"/>
              </w:rPr>
              <w:t>Public</w:t>
            </w:r>
            <w:proofErr w:type="spellEnd"/>
            <w:r w:rsidR="000F4F68" w:rsidRPr="00FF2452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Pr="00FF2452">
              <w:rPr>
                <w:rFonts w:ascii="Arial Narrow" w:hAnsi="Arial Narrow"/>
                <w:b/>
                <w:color w:val="000000"/>
              </w:rPr>
              <w:t>Museum</w:t>
            </w:r>
            <w:proofErr w:type="spellEnd"/>
            <w:r w:rsidRPr="00FF2452">
              <w:rPr>
                <w:rFonts w:ascii="Arial Narrow" w:hAnsi="Arial Narrow"/>
                <w:b/>
                <w:color w:val="000000"/>
              </w:rPr>
              <w:t xml:space="preserve">, A </w:t>
            </w:r>
            <w:proofErr w:type="spellStart"/>
            <w:r w:rsidRPr="00FF2452">
              <w:rPr>
                <w:rFonts w:ascii="Arial Narrow" w:hAnsi="Arial Narrow"/>
                <w:b/>
                <w:color w:val="000000"/>
              </w:rPr>
              <w:t>Companion</w:t>
            </w:r>
            <w:proofErr w:type="spellEnd"/>
            <w:r w:rsidRPr="00FF2452">
              <w:rPr>
                <w:rFonts w:ascii="Arial Narrow" w:hAnsi="Arial Narrow"/>
                <w:b/>
                <w:color w:val="000000"/>
              </w:rPr>
              <w:t xml:space="preserve"> to </w:t>
            </w:r>
            <w:proofErr w:type="spellStart"/>
            <w:r w:rsidRPr="00FF2452">
              <w:rPr>
                <w:rFonts w:ascii="Arial Narrow" w:hAnsi="Arial Narrow"/>
                <w:b/>
                <w:color w:val="000000"/>
              </w:rPr>
              <w:t>Museum</w:t>
            </w:r>
            <w:proofErr w:type="spellEnd"/>
            <w:r w:rsidRPr="00FF2452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Pr="00FF2452">
              <w:rPr>
                <w:rFonts w:ascii="Arial Narrow" w:hAnsi="Arial Narrow"/>
                <w:b/>
                <w:color w:val="000000"/>
              </w:rPr>
              <w:t>Studies</w:t>
            </w:r>
            <w:proofErr w:type="spellEnd"/>
            <w:r w:rsidRPr="00FF2452">
              <w:rPr>
                <w:rFonts w:ascii="Arial Narrow" w:hAnsi="Arial Narrow"/>
                <w:color w:val="000000"/>
              </w:rPr>
              <w:t xml:space="preserve"> (</w:t>
            </w:r>
            <w:proofErr w:type="spellStart"/>
            <w:r w:rsidRPr="00FF2452">
              <w:rPr>
                <w:rFonts w:ascii="Arial Narrow" w:hAnsi="Arial Narrow"/>
                <w:color w:val="000000"/>
              </w:rPr>
              <w:t>ur</w:t>
            </w:r>
            <w:proofErr w:type="spellEnd"/>
            <w:r w:rsidRPr="00FF2452">
              <w:rPr>
                <w:rFonts w:ascii="Arial Narrow" w:hAnsi="Arial Narrow"/>
                <w:color w:val="000000"/>
              </w:rPr>
              <w:t xml:space="preserve">. S. </w:t>
            </w:r>
            <w:proofErr w:type="spellStart"/>
            <w:r w:rsidRPr="00FF2452">
              <w:rPr>
                <w:rFonts w:ascii="Arial Narrow" w:hAnsi="Arial Narrow"/>
                <w:color w:val="000000"/>
              </w:rPr>
              <w:t>Macdonald</w:t>
            </w:r>
            <w:proofErr w:type="spellEnd"/>
            <w:r w:rsidRPr="00FF2452">
              <w:rPr>
                <w:rFonts w:ascii="Arial Narrow" w:hAnsi="Arial Narrow"/>
                <w:color w:val="000000"/>
              </w:rPr>
              <w:t xml:space="preserve">), </w:t>
            </w:r>
            <w:proofErr w:type="spellStart"/>
            <w:r w:rsidRPr="00FF2452">
              <w:rPr>
                <w:rFonts w:ascii="Arial Narrow" w:hAnsi="Arial Narrow"/>
                <w:color w:val="000000"/>
              </w:rPr>
              <w:t>Wiley</w:t>
            </w:r>
            <w:proofErr w:type="spellEnd"/>
            <w:r w:rsidRPr="00FF2452">
              <w:rPr>
                <w:rFonts w:ascii="Arial Narrow" w:hAnsi="Arial Narrow"/>
                <w:color w:val="000000"/>
              </w:rPr>
              <w:t xml:space="preserve">- </w:t>
            </w:r>
            <w:proofErr w:type="spellStart"/>
            <w:r w:rsidRPr="00FF2452">
              <w:rPr>
                <w:rFonts w:ascii="Arial Narrow" w:hAnsi="Arial Narrow"/>
                <w:color w:val="000000"/>
              </w:rPr>
              <w:t>Blackwell</w:t>
            </w:r>
            <w:proofErr w:type="spellEnd"/>
            <w:r w:rsidRPr="00FF2452">
              <w:rPr>
                <w:rFonts w:ascii="Arial Narrow" w:hAnsi="Arial Narrow"/>
                <w:color w:val="000000"/>
              </w:rPr>
              <w:t xml:space="preserve">, 2013. </w:t>
            </w:r>
            <w:r w:rsidR="0063409D" w:rsidRPr="00FF2452">
              <w:rPr>
                <w:rFonts w:ascii="Arial Narrow" w:hAnsi="Arial Narrow"/>
                <w:color w:val="000000"/>
              </w:rPr>
              <w:t>(str. 115-134)</w:t>
            </w:r>
            <w:r w:rsidR="001D0350" w:rsidRPr="00FF2452">
              <w:rPr>
                <w:rFonts w:ascii="Arial Narrow" w:hAnsi="Arial Narrow"/>
                <w:color w:val="000000"/>
              </w:rPr>
              <w:t xml:space="preserve">; </w:t>
            </w:r>
            <w:r w:rsidRPr="00FF2452">
              <w:rPr>
                <w:rFonts w:ascii="Arial Narrow" w:hAnsi="Arial Narrow"/>
                <w:color w:val="000000"/>
              </w:rPr>
              <w:t xml:space="preserve">R. W. </w:t>
            </w:r>
            <w:proofErr w:type="spellStart"/>
            <w:r w:rsidRPr="00FF2452">
              <w:rPr>
                <w:rFonts w:ascii="Arial Narrow" w:hAnsi="Arial Narrow"/>
                <w:color w:val="000000"/>
              </w:rPr>
              <w:t>Rydell</w:t>
            </w:r>
            <w:proofErr w:type="spellEnd"/>
            <w:r w:rsidRPr="00FF2452">
              <w:rPr>
                <w:rFonts w:ascii="Arial Narrow" w:hAnsi="Arial Narrow"/>
                <w:b/>
                <w:color w:val="000000"/>
              </w:rPr>
              <w:t xml:space="preserve">, World </w:t>
            </w:r>
            <w:proofErr w:type="spellStart"/>
            <w:r w:rsidRPr="00FF2452">
              <w:rPr>
                <w:rFonts w:ascii="Arial Narrow" w:hAnsi="Arial Narrow"/>
                <w:b/>
                <w:color w:val="000000"/>
              </w:rPr>
              <w:t>Fairs</w:t>
            </w:r>
            <w:proofErr w:type="spellEnd"/>
            <w:r w:rsidRPr="00FF2452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Pr="00FF2452">
              <w:rPr>
                <w:rFonts w:ascii="Arial Narrow" w:hAnsi="Arial Narrow"/>
                <w:b/>
                <w:color w:val="000000"/>
              </w:rPr>
              <w:t>and</w:t>
            </w:r>
            <w:proofErr w:type="spellEnd"/>
            <w:r w:rsidRPr="00FF2452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Pr="00FF2452">
              <w:rPr>
                <w:rFonts w:ascii="Arial Narrow" w:hAnsi="Arial Narrow"/>
                <w:b/>
                <w:color w:val="000000"/>
              </w:rPr>
              <w:t>Museums</w:t>
            </w:r>
            <w:proofErr w:type="spellEnd"/>
            <w:r w:rsidRPr="00FF2452">
              <w:rPr>
                <w:rFonts w:ascii="Arial Narrow" w:hAnsi="Arial Narrow"/>
                <w:b/>
                <w:color w:val="000000"/>
              </w:rPr>
              <w:t xml:space="preserve">, A </w:t>
            </w:r>
            <w:proofErr w:type="spellStart"/>
            <w:r w:rsidRPr="00FF2452">
              <w:rPr>
                <w:rFonts w:ascii="Arial Narrow" w:hAnsi="Arial Narrow"/>
                <w:b/>
                <w:color w:val="000000"/>
              </w:rPr>
              <w:t>Companion</w:t>
            </w:r>
            <w:proofErr w:type="spellEnd"/>
            <w:r w:rsidRPr="00FF2452">
              <w:rPr>
                <w:rFonts w:ascii="Arial Narrow" w:hAnsi="Arial Narrow"/>
                <w:b/>
                <w:color w:val="000000"/>
              </w:rPr>
              <w:t xml:space="preserve"> to</w:t>
            </w:r>
            <w:r w:rsidR="000F4F68" w:rsidRPr="00FF2452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Pr="00FF2452">
              <w:rPr>
                <w:rFonts w:ascii="Arial Narrow" w:hAnsi="Arial Narrow"/>
                <w:b/>
                <w:color w:val="000000"/>
              </w:rPr>
              <w:t>Museum</w:t>
            </w:r>
            <w:proofErr w:type="spellEnd"/>
            <w:r w:rsidRPr="00FF2452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Pr="00FF2452">
              <w:rPr>
                <w:rFonts w:ascii="Arial Narrow" w:hAnsi="Arial Narrow"/>
                <w:b/>
                <w:color w:val="000000"/>
              </w:rPr>
              <w:t>Studies</w:t>
            </w:r>
            <w:proofErr w:type="spellEnd"/>
            <w:r w:rsidRPr="00FF2452">
              <w:rPr>
                <w:rFonts w:ascii="Arial Narrow" w:hAnsi="Arial Narrow"/>
                <w:color w:val="000000"/>
              </w:rPr>
              <w:t xml:space="preserve"> (</w:t>
            </w:r>
            <w:proofErr w:type="spellStart"/>
            <w:r w:rsidRPr="00FF2452">
              <w:rPr>
                <w:rFonts w:ascii="Arial Narrow" w:hAnsi="Arial Narrow"/>
                <w:color w:val="000000"/>
              </w:rPr>
              <w:t>ur</w:t>
            </w:r>
            <w:proofErr w:type="spellEnd"/>
            <w:r w:rsidRPr="00FF2452">
              <w:rPr>
                <w:rFonts w:ascii="Arial Narrow" w:hAnsi="Arial Narrow"/>
                <w:color w:val="000000"/>
              </w:rPr>
              <w:t xml:space="preserve">. S. </w:t>
            </w:r>
            <w:proofErr w:type="spellStart"/>
            <w:r w:rsidRPr="00FF2452">
              <w:rPr>
                <w:rFonts w:ascii="Arial Narrow" w:hAnsi="Arial Narrow"/>
                <w:color w:val="000000"/>
              </w:rPr>
              <w:t>Macdonald</w:t>
            </w:r>
            <w:proofErr w:type="spellEnd"/>
            <w:r w:rsidRPr="00FF2452">
              <w:rPr>
                <w:rFonts w:ascii="Arial Narrow" w:hAnsi="Arial Narrow"/>
                <w:color w:val="000000"/>
              </w:rPr>
              <w:t xml:space="preserve">), </w:t>
            </w:r>
            <w:proofErr w:type="spellStart"/>
            <w:r w:rsidRPr="00FF2452">
              <w:rPr>
                <w:rFonts w:ascii="Arial Narrow" w:hAnsi="Arial Narrow"/>
                <w:color w:val="000000"/>
              </w:rPr>
              <w:t>Wiley</w:t>
            </w:r>
            <w:proofErr w:type="spellEnd"/>
            <w:r w:rsidRPr="00FF2452">
              <w:rPr>
                <w:rFonts w:ascii="Arial Narrow" w:hAnsi="Arial Narrow"/>
                <w:color w:val="000000"/>
              </w:rPr>
              <w:t xml:space="preserve">- </w:t>
            </w:r>
            <w:proofErr w:type="spellStart"/>
            <w:r w:rsidRPr="00FF2452">
              <w:rPr>
                <w:rFonts w:ascii="Arial Narrow" w:hAnsi="Arial Narrow"/>
                <w:color w:val="000000"/>
              </w:rPr>
              <w:t>Blackwell</w:t>
            </w:r>
            <w:proofErr w:type="spellEnd"/>
            <w:r w:rsidRPr="00FF2452">
              <w:rPr>
                <w:rFonts w:ascii="Arial Narrow" w:hAnsi="Arial Narrow"/>
                <w:color w:val="000000"/>
              </w:rPr>
              <w:t>, 2013.</w:t>
            </w:r>
            <w:r w:rsidR="0063409D" w:rsidRPr="00FF2452">
              <w:rPr>
                <w:rFonts w:ascii="Arial Narrow" w:hAnsi="Arial Narrow"/>
                <w:color w:val="000000"/>
              </w:rPr>
              <w:t xml:space="preserve"> (str.</w:t>
            </w:r>
            <w:r w:rsidR="000F4F68" w:rsidRPr="00FF2452">
              <w:rPr>
                <w:rFonts w:ascii="Arial Narrow" w:hAnsi="Arial Narrow"/>
                <w:color w:val="000000"/>
              </w:rPr>
              <w:t xml:space="preserve"> </w:t>
            </w:r>
            <w:r w:rsidR="0063409D" w:rsidRPr="00FF2452">
              <w:rPr>
                <w:rFonts w:ascii="Arial Narrow" w:hAnsi="Arial Narrow"/>
                <w:color w:val="000000"/>
              </w:rPr>
              <w:t>135-151)</w:t>
            </w:r>
            <w:r w:rsidR="001D0350" w:rsidRPr="00FF2452">
              <w:rPr>
                <w:rFonts w:ascii="Arial Narrow" w:hAnsi="Arial Narrow"/>
                <w:color w:val="000000"/>
              </w:rPr>
              <w:t xml:space="preserve">; </w:t>
            </w:r>
            <w:r w:rsidRPr="00FF2452">
              <w:rPr>
                <w:rFonts w:ascii="Arial Narrow" w:hAnsi="Arial Narrow"/>
                <w:color w:val="000000"/>
              </w:rPr>
              <w:t xml:space="preserve">Ž. Vujić,  </w:t>
            </w:r>
            <w:r w:rsidRPr="00FF2452">
              <w:rPr>
                <w:rFonts w:ascii="Arial Narrow" w:hAnsi="Arial Narrow"/>
                <w:b/>
                <w:color w:val="000000"/>
              </w:rPr>
              <w:t>Izvori muzeja u Hrvatskoj</w:t>
            </w:r>
            <w:r w:rsidRPr="00FF2452">
              <w:rPr>
                <w:rFonts w:ascii="Arial Narrow" w:hAnsi="Arial Narrow"/>
                <w:color w:val="000000"/>
              </w:rPr>
              <w:t>, Ar</w:t>
            </w:r>
            <w:r w:rsidR="000F4F68" w:rsidRPr="00FF2452">
              <w:rPr>
                <w:rFonts w:ascii="Arial Narrow" w:hAnsi="Arial Narrow"/>
                <w:color w:val="000000"/>
              </w:rPr>
              <w:t>t magazin Kontura, Zagreb 2007.</w:t>
            </w:r>
            <w:r w:rsidR="001D0350" w:rsidRPr="00FF2452">
              <w:rPr>
                <w:rFonts w:ascii="Arial Narrow" w:hAnsi="Arial Narrow"/>
                <w:color w:val="000000"/>
              </w:rPr>
              <w:t xml:space="preserve">; </w:t>
            </w:r>
            <w:r w:rsidRPr="00FF2452">
              <w:rPr>
                <w:rFonts w:ascii="Arial Narrow" w:hAnsi="Arial Narrow"/>
                <w:b/>
                <w:color w:val="000000"/>
              </w:rPr>
              <w:t>Vodič kroz</w:t>
            </w:r>
            <w:r w:rsidR="000F4F68" w:rsidRPr="00FF2452">
              <w:rPr>
                <w:rFonts w:ascii="Arial Narrow" w:hAnsi="Arial Narrow"/>
                <w:b/>
                <w:color w:val="000000"/>
              </w:rPr>
              <w:t xml:space="preserve"> </w:t>
            </w:r>
            <w:r w:rsidRPr="00FF2452">
              <w:rPr>
                <w:rFonts w:ascii="Arial Narrow" w:hAnsi="Arial Narrow"/>
                <w:b/>
                <w:color w:val="000000"/>
              </w:rPr>
              <w:t>hrvatske muzeje i zbirke</w:t>
            </w:r>
            <w:r w:rsidRPr="00FF2452">
              <w:rPr>
                <w:rFonts w:ascii="Arial Narrow" w:hAnsi="Arial Narrow"/>
                <w:color w:val="000000"/>
              </w:rPr>
              <w:t>, Muzejski dokumentacijski centar, Zagreb 2011.</w:t>
            </w:r>
            <w:r w:rsidR="001D0350" w:rsidRPr="00FF2452">
              <w:rPr>
                <w:rFonts w:ascii="Arial Narrow" w:hAnsi="Arial Narrow"/>
                <w:color w:val="000000"/>
              </w:rPr>
              <w:t xml:space="preserve">; </w:t>
            </w:r>
            <w:r w:rsidRPr="00FF2452">
              <w:rPr>
                <w:rFonts w:ascii="Arial Narrow" w:hAnsi="Arial Narrow"/>
                <w:color w:val="000000"/>
              </w:rPr>
              <w:t xml:space="preserve">D. Babić, </w:t>
            </w:r>
            <w:r w:rsidRPr="00FF2452">
              <w:rPr>
                <w:rFonts w:ascii="Arial Narrow" w:hAnsi="Arial Narrow"/>
                <w:b/>
                <w:color w:val="000000"/>
              </w:rPr>
              <w:t xml:space="preserve">O </w:t>
            </w:r>
            <w:proofErr w:type="spellStart"/>
            <w:r w:rsidRPr="00FF2452">
              <w:rPr>
                <w:rFonts w:ascii="Arial Narrow" w:hAnsi="Arial Narrow"/>
                <w:b/>
                <w:color w:val="000000"/>
              </w:rPr>
              <w:t>muzeologiji</w:t>
            </w:r>
            <w:proofErr w:type="spellEnd"/>
            <w:r w:rsidRPr="00FF2452">
              <w:rPr>
                <w:rFonts w:ascii="Arial Narrow" w:hAnsi="Arial Narrow"/>
                <w:b/>
                <w:color w:val="000000"/>
              </w:rPr>
              <w:t xml:space="preserve">, novoj </w:t>
            </w:r>
            <w:proofErr w:type="spellStart"/>
            <w:r w:rsidRPr="00FF2452">
              <w:rPr>
                <w:rFonts w:ascii="Arial Narrow" w:hAnsi="Arial Narrow"/>
                <w:b/>
                <w:color w:val="000000"/>
              </w:rPr>
              <w:t>muzeologiji</w:t>
            </w:r>
            <w:proofErr w:type="spellEnd"/>
            <w:r w:rsidRPr="00FF2452">
              <w:rPr>
                <w:rFonts w:ascii="Arial Narrow" w:hAnsi="Arial Narrow"/>
                <w:b/>
                <w:color w:val="000000"/>
              </w:rPr>
              <w:t xml:space="preserve"> i znanosti o baštini</w:t>
            </w:r>
            <w:r w:rsidRPr="00FF2452">
              <w:rPr>
                <w:rFonts w:ascii="Arial Narrow" w:hAnsi="Arial Narrow"/>
                <w:color w:val="000000"/>
              </w:rPr>
              <w:t xml:space="preserve">, Ivi </w:t>
            </w:r>
            <w:proofErr w:type="spellStart"/>
            <w:r w:rsidRPr="00FF2452">
              <w:rPr>
                <w:rFonts w:ascii="Arial Narrow" w:hAnsi="Arial Narrow"/>
                <w:color w:val="000000"/>
              </w:rPr>
              <w:t>Maroeviću</w:t>
            </w:r>
            <w:proofErr w:type="spellEnd"/>
            <w:r w:rsidRPr="00FF2452">
              <w:rPr>
                <w:rFonts w:ascii="Arial Narrow" w:hAnsi="Arial Narrow"/>
                <w:color w:val="000000"/>
              </w:rPr>
              <w:t xml:space="preserve"> baštinici u spomen, Zavod za informacijske studije, Zagreb, 2009.</w:t>
            </w:r>
            <w:r w:rsidR="0063409D" w:rsidRPr="00FF2452">
              <w:rPr>
                <w:rFonts w:ascii="Arial Narrow" w:hAnsi="Arial Narrow"/>
                <w:color w:val="000000"/>
              </w:rPr>
              <w:t xml:space="preserve"> (str.</w:t>
            </w:r>
            <w:r w:rsidR="000F4F68" w:rsidRPr="00FF2452">
              <w:rPr>
                <w:rFonts w:ascii="Arial Narrow" w:hAnsi="Arial Narrow"/>
                <w:color w:val="000000"/>
              </w:rPr>
              <w:t xml:space="preserve"> </w:t>
            </w:r>
            <w:r w:rsidR="0063409D" w:rsidRPr="00FF2452">
              <w:rPr>
                <w:rFonts w:ascii="Arial Narrow" w:hAnsi="Arial Narrow"/>
                <w:color w:val="000000"/>
              </w:rPr>
              <w:t>43-60)</w:t>
            </w:r>
            <w:r w:rsidR="001D0350" w:rsidRPr="00FF2452">
              <w:rPr>
                <w:rFonts w:ascii="Arial Narrow" w:hAnsi="Arial Narrow"/>
                <w:color w:val="000000"/>
              </w:rPr>
              <w:t xml:space="preserve">; </w:t>
            </w:r>
            <w:r w:rsidRPr="00FF2452">
              <w:rPr>
                <w:rFonts w:ascii="Arial Narrow" w:hAnsi="Arial Narrow"/>
                <w:color w:val="000000"/>
              </w:rPr>
              <w:t xml:space="preserve">F. </w:t>
            </w:r>
            <w:proofErr w:type="spellStart"/>
            <w:r w:rsidRPr="00FF2452">
              <w:rPr>
                <w:rFonts w:ascii="Arial Narrow" w:hAnsi="Arial Narrow"/>
                <w:color w:val="000000"/>
              </w:rPr>
              <w:t>Celio</w:t>
            </w:r>
            <w:proofErr w:type="spellEnd"/>
            <w:r w:rsidRPr="00FF2452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FF2452">
              <w:rPr>
                <w:rFonts w:ascii="Arial Narrow" w:hAnsi="Arial Narrow"/>
                <w:color w:val="000000"/>
              </w:rPr>
              <w:t>Cega</w:t>
            </w:r>
            <w:proofErr w:type="spellEnd"/>
            <w:r w:rsidRPr="00FF2452">
              <w:rPr>
                <w:rFonts w:ascii="Arial Narrow" w:hAnsi="Arial Narrow"/>
                <w:color w:val="000000"/>
              </w:rPr>
              <w:t xml:space="preserve">, Sakupljačka i muzejska djelatnost u Trogiru tijekom 19. stoljeća, </w:t>
            </w:r>
            <w:proofErr w:type="spellStart"/>
            <w:r w:rsidRPr="00FF2452">
              <w:rPr>
                <w:rFonts w:ascii="Arial Narrow" w:hAnsi="Arial Narrow"/>
                <w:b/>
                <w:color w:val="000000"/>
              </w:rPr>
              <w:t>Muzeologija</w:t>
            </w:r>
            <w:proofErr w:type="spellEnd"/>
            <w:r w:rsidRPr="00FF2452">
              <w:rPr>
                <w:rFonts w:ascii="Arial Narrow" w:hAnsi="Arial Narrow"/>
                <w:color w:val="000000"/>
              </w:rPr>
              <w:t xml:space="preserve"> 37 (2000.)</w:t>
            </w:r>
            <w:r w:rsidR="0063409D" w:rsidRPr="00FF2452">
              <w:rPr>
                <w:rFonts w:ascii="Arial Narrow" w:hAnsi="Arial Narrow"/>
                <w:color w:val="000000"/>
              </w:rPr>
              <w:t>, (str.</w:t>
            </w:r>
            <w:r w:rsidR="000F4F68" w:rsidRPr="00FF2452">
              <w:rPr>
                <w:rFonts w:ascii="Arial Narrow" w:hAnsi="Arial Narrow"/>
                <w:color w:val="000000"/>
              </w:rPr>
              <w:t xml:space="preserve"> </w:t>
            </w:r>
            <w:r w:rsidR="0063409D" w:rsidRPr="00FF2452">
              <w:rPr>
                <w:rFonts w:ascii="Arial Narrow" w:hAnsi="Arial Narrow"/>
                <w:color w:val="000000"/>
              </w:rPr>
              <w:t>32-42)</w:t>
            </w:r>
            <w:r w:rsidR="001D0350" w:rsidRPr="00FF2452">
              <w:rPr>
                <w:rFonts w:ascii="Arial Narrow" w:hAnsi="Arial Narrow"/>
                <w:color w:val="000000"/>
              </w:rPr>
              <w:t xml:space="preserve">; </w:t>
            </w:r>
            <w:r w:rsidRPr="00FF2452">
              <w:rPr>
                <w:rFonts w:ascii="Arial Narrow" w:hAnsi="Arial Narrow"/>
                <w:color w:val="000000"/>
              </w:rPr>
              <w:t xml:space="preserve">Ž. Vujić, Obrazac osnutka prvih muzeja u Zagrebu, </w:t>
            </w:r>
            <w:proofErr w:type="spellStart"/>
            <w:r w:rsidRPr="00FF2452">
              <w:rPr>
                <w:rFonts w:ascii="Arial Narrow" w:hAnsi="Arial Narrow"/>
                <w:b/>
                <w:color w:val="000000"/>
              </w:rPr>
              <w:t>Muzeologija</w:t>
            </w:r>
            <w:proofErr w:type="spellEnd"/>
            <w:r w:rsidRPr="00FF2452">
              <w:rPr>
                <w:rFonts w:ascii="Arial Narrow" w:hAnsi="Arial Narrow"/>
                <w:color w:val="000000"/>
              </w:rPr>
              <w:t xml:space="preserve"> 37 (2000.)</w:t>
            </w:r>
            <w:r w:rsidR="0063409D" w:rsidRPr="00FF2452">
              <w:rPr>
                <w:rFonts w:ascii="Arial Narrow" w:hAnsi="Arial Narrow"/>
                <w:color w:val="000000"/>
              </w:rPr>
              <w:t>, (str.</w:t>
            </w:r>
            <w:r w:rsidR="000F4F68" w:rsidRPr="00FF2452">
              <w:rPr>
                <w:rFonts w:ascii="Arial Narrow" w:hAnsi="Arial Narrow"/>
                <w:color w:val="000000"/>
              </w:rPr>
              <w:t xml:space="preserve"> </w:t>
            </w:r>
            <w:r w:rsidR="0063409D" w:rsidRPr="00FF2452">
              <w:rPr>
                <w:rFonts w:ascii="Arial Narrow" w:hAnsi="Arial Narrow"/>
                <w:color w:val="000000"/>
              </w:rPr>
              <w:t>21-31)</w:t>
            </w:r>
            <w:r w:rsidR="001D0350" w:rsidRPr="00FF2452">
              <w:rPr>
                <w:rFonts w:ascii="Arial Narrow" w:hAnsi="Arial Narrow"/>
                <w:color w:val="000000"/>
              </w:rPr>
              <w:t xml:space="preserve">; </w:t>
            </w:r>
            <w:r w:rsidRPr="00FF2452">
              <w:rPr>
                <w:rFonts w:ascii="Arial Narrow" w:hAnsi="Arial Narrow"/>
                <w:color w:val="000000"/>
              </w:rPr>
              <w:t xml:space="preserve">Ž. </w:t>
            </w:r>
            <w:proofErr w:type="spellStart"/>
            <w:r w:rsidRPr="00FF2452">
              <w:rPr>
                <w:rFonts w:ascii="Arial Narrow" w:hAnsi="Arial Narrow"/>
                <w:color w:val="000000"/>
              </w:rPr>
              <w:t>Koš</w:t>
            </w:r>
            <w:r w:rsidR="00DF1472">
              <w:rPr>
                <w:rFonts w:ascii="Arial Narrow" w:hAnsi="Arial Narrow"/>
                <w:color w:val="000000"/>
              </w:rPr>
              <w:t>č</w:t>
            </w:r>
            <w:r w:rsidRPr="00FF2452">
              <w:rPr>
                <w:rFonts w:ascii="Arial Narrow" w:hAnsi="Arial Narrow"/>
                <w:color w:val="000000"/>
              </w:rPr>
              <w:t>ević</w:t>
            </w:r>
            <w:proofErr w:type="spellEnd"/>
            <w:r w:rsidRPr="00FF2452">
              <w:rPr>
                <w:rFonts w:ascii="Arial Narrow" w:hAnsi="Arial Narrow"/>
                <w:color w:val="000000"/>
              </w:rPr>
              <w:t>, Muzej u prošlosti i sadašnjosti</w:t>
            </w:r>
            <w:r w:rsidRPr="00FF2452">
              <w:rPr>
                <w:rFonts w:ascii="Arial Narrow" w:hAnsi="Arial Narrow"/>
                <w:b/>
                <w:color w:val="000000"/>
              </w:rPr>
              <w:t xml:space="preserve">, </w:t>
            </w:r>
            <w:proofErr w:type="spellStart"/>
            <w:r w:rsidRPr="00FF2452">
              <w:rPr>
                <w:rFonts w:ascii="Arial Narrow" w:hAnsi="Arial Narrow"/>
                <w:b/>
                <w:color w:val="000000"/>
              </w:rPr>
              <w:t>Muzeologija</w:t>
            </w:r>
            <w:proofErr w:type="spellEnd"/>
            <w:r w:rsidR="000F4F68" w:rsidRPr="00FF2452">
              <w:rPr>
                <w:rFonts w:ascii="Arial Narrow" w:hAnsi="Arial Narrow"/>
                <w:color w:val="000000"/>
              </w:rPr>
              <w:t xml:space="preserve"> 21 (1977.)</w:t>
            </w:r>
            <w:r w:rsidR="0063409D" w:rsidRPr="00FF2452">
              <w:rPr>
                <w:rFonts w:ascii="Arial Narrow" w:hAnsi="Arial Narrow"/>
                <w:color w:val="000000"/>
              </w:rPr>
              <w:t>, (str.</w:t>
            </w:r>
            <w:r w:rsidR="000F4F68" w:rsidRPr="00FF2452">
              <w:rPr>
                <w:rFonts w:ascii="Arial Narrow" w:hAnsi="Arial Narrow"/>
                <w:color w:val="000000"/>
              </w:rPr>
              <w:t xml:space="preserve"> </w:t>
            </w:r>
            <w:r w:rsidR="0063409D" w:rsidRPr="00FF2452">
              <w:rPr>
                <w:rFonts w:ascii="Arial Narrow" w:hAnsi="Arial Narrow"/>
                <w:color w:val="000000"/>
              </w:rPr>
              <w:t>5-74)</w:t>
            </w:r>
            <w:r w:rsidR="001D0350" w:rsidRPr="00FF2452">
              <w:rPr>
                <w:rFonts w:ascii="Arial Narrow" w:hAnsi="Arial Narrow"/>
                <w:color w:val="000000"/>
              </w:rPr>
              <w:t xml:space="preserve">; </w:t>
            </w:r>
            <w:r w:rsidRPr="00FF2452">
              <w:rPr>
                <w:rFonts w:ascii="Arial Narrow" w:hAnsi="Arial Narrow"/>
                <w:color w:val="000000"/>
              </w:rPr>
              <w:t xml:space="preserve">B. </w:t>
            </w:r>
            <w:proofErr w:type="spellStart"/>
            <w:r w:rsidRPr="00FF2452">
              <w:rPr>
                <w:rFonts w:ascii="Arial Narrow" w:hAnsi="Arial Narrow"/>
                <w:color w:val="000000"/>
              </w:rPr>
              <w:t>Šulc</w:t>
            </w:r>
            <w:proofErr w:type="spellEnd"/>
            <w:r w:rsidRPr="00FF2452">
              <w:rPr>
                <w:rFonts w:ascii="Arial Narrow" w:hAnsi="Arial Narrow"/>
                <w:color w:val="000000"/>
              </w:rPr>
              <w:t xml:space="preserve">, Zbirke umjetnina u antičko doba, </w:t>
            </w:r>
            <w:proofErr w:type="spellStart"/>
            <w:r w:rsidRPr="00FF2452">
              <w:rPr>
                <w:rFonts w:ascii="Arial Narrow" w:hAnsi="Arial Narrow"/>
                <w:b/>
                <w:color w:val="000000"/>
              </w:rPr>
              <w:t>Muzeologija</w:t>
            </w:r>
            <w:proofErr w:type="spellEnd"/>
            <w:r w:rsidRPr="00FF2452">
              <w:rPr>
                <w:rFonts w:ascii="Arial Narrow" w:hAnsi="Arial Narrow"/>
                <w:color w:val="000000"/>
              </w:rPr>
              <w:t xml:space="preserve"> 22 (1978.)</w:t>
            </w:r>
            <w:r w:rsidR="0063409D" w:rsidRPr="00FF2452">
              <w:rPr>
                <w:rFonts w:ascii="Arial Narrow" w:hAnsi="Arial Narrow"/>
                <w:color w:val="000000"/>
              </w:rPr>
              <w:t>, (str.</w:t>
            </w:r>
            <w:r w:rsidR="000F4F68" w:rsidRPr="00FF2452">
              <w:rPr>
                <w:rFonts w:ascii="Arial Narrow" w:hAnsi="Arial Narrow"/>
                <w:color w:val="000000"/>
              </w:rPr>
              <w:t xml:space="preserve"> </w:t>
            </w:r>
            <w:r w:rsidR="0063409D" w:rsidRPr="00FF2452">
              <w:rPr>
                <w:rFonts w:ascii="Arial Narrow" w:hAnsi="Arial Narrow"/>
                <w:color w:val="000000"/>
              </w:rPr>
              <w:t>3-40)</w:t>
            </w:r>
            <w:r w:rsidR="001D0350" w:rsidRPr="00FF2452">
              <w:rPr>
                <w:rFonts w:ascii="Arial Narrow" w:hAnsi="Arial Narrow"/>
                <w:color w:val="000000"/>
              </w:rPr>
              <w:t xml:space="preserve">; </w:t>
            </w:r>
            <w:r w:rsidRPr="00FF2452">
              <w:rPr>
                <w:rFonts w:ascii="Arial Narrow" w:hAnsi="Arial Narrow"/>
                <w:color w:val="000000"/>
              </w:rPr>
              <w:t>V. Humski, Pregled povijesti muzeja u Hrvatskoj: 19. i 20. stoljeće (do 1945.) s bibliografijom</w:t>
            </w:r>
            <w:r w:rsidRPr="00FF2452">
              <w:rPr>
                <w:rFonts w:ascii="Arial Narrow" w:hAnsi="Arial Narrow"/>
                <w:b/>
                <w:color w:val="000000"/>
              </w:rPr>
              <w:t xml:space="preserve">, </w:t>
            </w:r>
            <w:proofErr w:type="spellStart"/>
            <w:r w:rsidRPr="00FF2452">
              <w:rPr>
                <w:rFonts w:ascii="Arial Narrow" w:hAnsi="Arial Narrow"/>
                <w:b/>
                <w:color w:val="000000"/>
              </w:rPr>
              <w:t>Muzeologija</w:t>
            </w:r>
            <w:proofErr w:type="spellEnd"/>
            <w:r w:rsidRPr="00FF2452">
              <w:rPr>
                <w:rFonts w:ascii="Arial Narrow" w:hAnsi="Arial Narrow"/>
                <w:color w:val="000000"/>
              </w:rPr>
              <w:t xml:space="preserve"> 24 (1986.)</w:t>
            </w:r>
            <w:r w:rsidR="0063409D" w:rsidRPr="00FF2452">
              <w:rPr>
                <w:rFonts w:ascii="Arial Narrow" w:hAnsi="Arial Narrow"/>
                <w:color w:val="000000"/>
              </w:rPr>
              <w:t>, (str.</w:t>
            </w:r>
            <w:r w:rsidR="000F4F68" w:rsidRPr="00FF2452">
              <w:rPr>
                <w:rFonts w:ascii="Arial Narrow" w:hAnsi="Arial Narrow"/>
                <w:color w:val="000000"/>
              </w:rPr>
              <w:t xml:space="preserve"> </w:t>
            </w:r>
            <w:r w:rsidR="0063409D" w:rsidRPr="00FF2452">
              <w:rPr>
                <w:rFonts w:ascii="Arial Narrow" w:hAnsi="Arial Narrow"/>
                <w:color w:val="000000"/>
              </w:rPr>
              <w:t>5-285)</w:t>
            </w:r>
            <w:r w:rsidR="001D0350" w:rsidRPr="00FF2452">
              <w:rPr>
                <w:rFonts w:ascii="Arial Narrow" w:hAnsi="Arial Narrow"/>
                <w:color w:val="000000"/>
              </w:rPr>
              <w:t xml:space="preserve">; </w:t>
            </w:r>
            <w:r w:rsidRPr="00FF2452">
              <w:rPr>
                <w:rFonts w:ascii="Arial Narrow" w:hAnsi="Arial Narrow"/>
                <w:color w:val="000000"/>
              </w:rPr>
              <w:t xml:space="preserve">Ž. Vujić, Postanak i razvoj umjetničkih muzeja i galerija u Zagrebu, </w:t>
            </w:r>
            <w:proofErr w:type="spellStart"/>
            <w:r w:rsidRPr="00FF2452">
              <w:rPr>
                <w:rFonts w:ascii="Arial Narrow" w:hAnsi="Arial Narrow"/>
                <w:b/>
                <w:color w:val="000000"/>
              </w:rPr>
              <w:t>Muzeologija</w:t>
            </w:r>
            <w:proofErr w:type="spellEnd"/>
            <w:r w:rsidRPr="00FF2452">
              <w:rPr>
                <w:rFonts w:ascii="Arial Narrow" w:hAnsi="Arial Narrow"/>
                <w:color w:val="000000"/>
              </w:rPr>
              <w:t xml:space="preserve"> 29/30 (1991.-1992.)</w:t>
            </w:r>
            <w:r w:rsidR="0063409D" w:rsidRPr="00FF2452">
              <w:rPr>
                <w:rFonts w:ascii="Arial Narrow" w:hAnsi="Arial Narrow"/>
                <w:color w:val="000000"/>
              </w:rPr>
              <w:t>, (str.</w:t>
            </w:r>
            <w:r w:rsidR="0025310F" w:rsidRPr="00FF2452">
              <w:rPr>
                <w:rFonts w:ascii="Arial Narrow" w:hAnsi="Arial Narrow"/>
                <w:color w:val="000000"/>
              </w:rPr>
              <w:t xml:space="preserve"> </w:t>
            </w:r>
            <w:r w:rsidR="0063409D" w:rsidRPr="00FF2452">
              <w:rPr>
                <w:rFonts w:ascii="Arial Narrow" w:hAnsi="Arial Narrow"/>
                <w:color w:val="000000"/>
              </w:rPr>
              <w:t>12-141)</w:t>
            </w:r>
            <w:r w:rsidR="001D0350" w:rsidRPr="00FF2452">
              <w:rPr>
                <w:rFonts w:ascii="Arial Narrow" w:hAnsi="Arial Narrow"/>
                <w:color w:val="000000"/>
              </w:rPr>
              <w:t xml:space="preserve">; </w:t>
            </w:r>
            <w:r w:rsidRPr="00FF2452">
              <w:rPr>
                <w:rFonts w:ascii="Arial Narrow" w:hAnsi="Arial Narrow"/>
                <w:color w:val="000000"/>
              </w:rPr>
              <w:t xml:space="preserve">V. </w:t>
            </w:r>
            <w:proofErr w:type="spellStart"/>
            <w:r w:rsidRPr="00FF2452">
              <w:rPr>
                <w:rFonts w:ascii="Arial Narrow" w:hAnsi="Arial Narrow"/>
                <w:color w:val="000000"/>
              </w:rPr>
              <w:t>Zgaga</w:t>
            </w:r>
            <w:proofErr w:type="spellEnd"/>
            <w:r w:rsidRPr="00FF2452">
              <w:rPr>
                <w:rFonts w:ascii="Arial Narrow" w:hAnsi="Arial Narrow"/>
                <w:color w:val="000000"/>
              </w:rPr>
              <w:t xml:space="preserve">, Mreže muzeja u Hrvatskoj. Muzeji pred sve većim zahtjevima društva, o mreži muzeja, </w:t>
            </w:r>
            <w:proofErr w:type="spellStart"/>
            <w:r w:rsidRPr="00FF2452">
              <w:rPr>
                <w:rFonts w:ascii="Arial Narrow" w:hAnsi="Arial Narrow"/>
                <w:b/>
                <w:color w:val="000000"/>
              </w:rPr>
              <w:t>Informatica</w:t>
            </w:r>
            <w:proofErr w:type="spellEnd"/>
            <w:r w:rsidRPr="00FF2452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Pr="00FF2452">
              <w:rPr>
                <w:rFonts w:ascii="Arial Narrow" w:hAnsi="Arial Narrow"/>
                <w:b/>
                <w:color w:val="000000"/>
              </w:rPr>
              <w:t>museologica</w:t>
            </w:r>
            <w:proofErr w:type="spellEnd"/>
            <w:r w:rsidRPr="00FF2452">
              <w:rPr>
                <w:rFonts w:ascii="Arial Narrow" w:hAnsi="Arial Narrow"/>
                <w:b/>
                <w:color w:val="000000"/>
              </w:rPr>
              <w:t xml:space="preserve"> </w:t>
            </w:r>
            <w:r w:rsidRPr="00FF2452">
              <w:rPr>
                <w:rFonts w:ascii="Arial Narrow" w:hAnsi="Arial Narrow"/>
                <w:color w:val="000000"/>
              </w:rPr>
              <w:t>38 (3-4) (2007.)</w:t>
            </w:r>
            <w:r w:rsidR="00B61E47" w:rsidRPr="00FF2452">
              <w:rPr>
                <w:rFonts w:ascii="Arial Narrow" w:hAnsi="Arial Narrow"/>
                <w:color w:val="000000"/>
              </w:rPr>
              <w:t>, (str.</w:t>
            </w:r>
            <w:r w:rsidR="0025310F" w:rsidRPr="00FF2452">
              <w:rPr>
                <w:rFonts w:ascii="Arial Narrow" w:hAnsi="Arial Narrow"/>
                <w:color w:val="000000"/>
              </w:rPr>
              <w:t xml:space="preserve"> </w:t>
            </w:r>
            <w:r w:rsidR="00B61E47" w:rsidRPr="00FF2452">
              <w:rPr>
                <w:rFonts w:ascii="Arial Narrow" w:hAnsi="Arial Narrow"/>
                <w:color w:val="000000"/>
              </w:rPr>
              <w:t>9-19)</w:t>
            </w:r>
            <w:r w:rsidR="001D0350" w:rsidRPr="00FF2452">
              <w:rPr>
                <w:rFonts w:ascii="Arial Narrow" w:hAnsi="Arial Narrow"/>
                <w:color w:val="000000"/>
              </w:rPr>
              <w:t xml:space="preserve">; </w:t>
            </w:r>
            <w:r w:rsidR="006E6CAC" w:rsidRPr="00FF2452">
              <w:rPr>
                <w:rFonts w:ascii="Arial Narrow" w:hAnsi="Arial Narrow"/>
                <w:color w:val="000000"/>
              </w:rPr>
              <w:t xml:space="preserve">J. Galjer, Muzejska arhitektura u Hrvatskoj u funkciji komunikacije, </w:t>
            </w:r>
            <w:r w:rsidR="006E6CAC" w:rsidRPr="00FF2452">
              <w:rPr>
                <w:rFonts w:ascii="Arial Narrow" w:hAnsi="Arial Narrow"/>
                <w:b/>
              </w:rPr>
              <w:t>Zbornik radova 2. kongresa hrvatskih muzealaca</w:t>
            </w:r>
            <w:r w:rsidR="006E6CAC" w:rsidRPr="00FF2452">
              <w:rPr>
                <w:rFonts w:ascii="Arial Narrow" w:hAnsi="Arial Narrow"/>
              </w:rPr>
              <w:t xml:space="preserve">, HMD, Zagreb, 2013. (str. 13-21); </w:t>
            </w:r>
            <w:r w:rsidRPr="00FF2452">
              <w:rPr>
                <w:rFonts w:ascii="Arial Narrow" w:hAnsi="Arial Narrow"/>
                <w:color w:val="000000"/>
              </w:rPr>
              <w:t xml:space="preserve">Zakon o muzejima; </w:t>
            </w:r>
            <w:r w:rsidRPr="00FF2452">
              <w:rPr>
                <w:rFonts w:ascii="Arial Narrow" w:hAnsi="Arial Narrow"/>
                <w:b/>
                <w:color w:val="000000"/>
              </w:rPr>
              <w:t xml:space="preserve">NN </w:t>
            </w:r>
            <w:r w:rsidR="00DF1472" w:rsidRPr="00DF1472">
              <w:rPr>
                <w:rFonts w:ascii="Arial Narrow" w:hAnsi="Arial Narrow"/>
                <w:color w:val="000000"/>
              </w:rPr>
              <w:t>61</w:t>
            </w:r>
            <w:r w:rsidRPr="00FF2452">
              <w:rPr>
                <w:rFonts w:ascii="Arial Narrow" w:hAnsi="Arial Narrow"/>
                <w:color w:val="000000"/>
              </w:rPr>
              <w:t>/</w:t>
            </w:r>
            <w:r w:rsidR="00A121AC" w:rsidRPr="00FF2452">
              <w:rPr>
                <w:rFonts w:ascii="Arial Narrow" w:hAnsi="Arial Narrow"/>
                <w:color w:val="000000"/>
              </w:rPr>
              <w:t>201</w:t>
            </w:r>
            <w:r w:rsidR="00DF1472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C601BB" w:rsidRPr="00FF2452" w:rsidTr="00FF2452">
        <w:tc>
          <w:tcPr>
            <w:tcW w:w="3088" w:type="dxa"/>
            <w:shd w:val="clear" w:color="auto" w:fill="FFFFE5"/>
            <w:vAlign w:val="center"/>
          </w:tcPr>
          <w:p w:rsidR="0068441B" w:rsidRPr="00FF2452" w:rsidRDefault="00C601BB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Dopunska literatura</w:t>
            </w:r>
          </w:p>
        </w:tc>
        <w:tc>
          <w:tcPr>
            <w:tcW w:w="6392" w:type="dxa"/>
            <w:gridSpan w:val="6"/>
            <w:shd w:val="clear" w:color="auto" w:fill="auto"/>
          </w:tcPr>
          <w:p w:rsidR="000B68F4" w:rsidRPr="00FF2452" w:rsidRDefault="000B68F4" w:rsidP="0068441B">
            <w:pPr>
              <w:spacing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  <w:b/>
              </w:rPr>
              <w:t>Hrvatska arheologija u XX.</w:t>
            </w:r>
            <w:r w:rsidR="0025310F" w:rsidRPr="00FF2452">
              <w:rPr>
                <w:rFonts w:ascii="Arial Narrow" w:hAnsi="Arial Narrow"/>
                <w:b/>
              </w:rPr>
              <w:t xml:space="preserve"> </w:t>
            </w:r>
            <w:r w:rsidR="001D0350" w:rsidRPr="00FF2452">
              <w:rPr>
                <w:rFonts w:ascii="Arial Narrow" w:hAnsi="Arial Narrow"/>
                <w:b/>
              </w:rPr>
              <w:t>s</w:t>
            </w:r>
            <w:r w:rsidRPr="00FF2452">
              <w:rPr>
                <w:rFonts w:ascii="Arial Narrow" w:hAnsi="Arial Narrow"/>
                <w:b/>
              </w:rPr>
              <w:t>toljeću (Zbornik</w:t>
            </w:r>
            <w:r w:rsidRPr="00FF2452">
              <w:rPr>
                <w:rFonts w:ascii="Arial Narrow" w:hAnsi="Arial Narrow"/>
              </w:rPr>
              <w:t>), Matica hrvatska, Zagreb, 2009. (F. Oreb, Arheološka i starinarska društva na tlu južne Hrvatske</w:t>
            </w:r>
            <w:r w:rsidR="00B61E47" w:rsidRPr="00FF2452">
              <w:rPr>
                <w:rFonts w:ascii="Arial Narrow" w:hAnsi="Arial Narrow"/>
              </w:rPr>
              <w:t>, (str.</w:t>
            </w:r>
            <w:r w:rsidR="0025310F" w:rsidRPr="00FF2452">
              <w:rPr>
                <w:rFonts w:ascii="Arial Narrow" w:hAnsi="Arial Narrow"/>
              </w:rPr>
              <w:t xml:space="preserve"> </w:t>
            </w:r>
            <w:r w:rsidR="00B61E47" w:rsidRPr="00FF2452">
              <w:rPr>
                <w:rFonts w:ascii="Arial Narrow" w:hAnsi="Arial Narrow"/>
              </w:rPr>
              <w:t>31-63)</w:t>
            </w:r>
            <w:r w:rsidRPr="00FF2452">
              <w:rPr>
                <w:rFonts w:ascii="Arial Narrow" w:hAnsi="Arial Narrow"/>
              </w:rPr>
              <w:t>; A. Duplančić, Arheološki muzej u Splitu</w:t>
            </w:r>
            <w:r w:rsidR="0025310F" w:rsidRPr="00FF2452">
              <w:rPr>
                <w:rFonts w:ascii="Arial Narrow" w:hAnsi="Arial Narrow"/>
              </w:rPr>
              <w:t xml:space="preserve"> </w:t>
            </w:r>
            <w:r w:rsidRPr="00FF2452">
              <w:rPr>
                <w:rFonts w:ascii="Arial Narrow" w:hAnsi="Arial Narrow"/>
              </w:rPr>
              <w:t>i njegov „</w:t>
            </w:r>
            <w:proofErr w:type="spellStart"/>
            <w:r w:rsidRPr="00FF2452">
              <w:rPr>
                <w:rFonts w:ascii="Arial Narrow" w:hAnsi="Arial Narrow"/>
              </w:rPr>
              <w:t>Bullettino</w:t>
            </w:r>
            <w:proofErr w:type="spellEnd"/>
            <w:r w:rsidRPr="00FF2452">
              <w:rPr>
                <w:rFonts w:ascii="Arial Narrow" w:hAnsi="Arial Narrow"/>
              </w:rPr>
              <w:t>“/ „Vjesnik“</w:t>
            </w:r>
            <w:r w:rsidR="00B61E47" w:rsidRPr="00FF2452">
              <w:rPr>
                <w:rFonts w:ascii="Arial Narrow" w:hAnsi="Arial Narrow"/>
              </w:rPr>
              <w:t>, (str.</w:t>
            </w:r>
            <w:r w:rsidR="0025310F" w:rsidRPr="00FF2452">
              <w:rPr>
                <w:rFonts w:ascii="Arial Narrow" w:hAnsi="Arial Narrow"/>
              </w:rPr>
              <w:t xml:space="preserve"> </w:t>
            </w:r>
            <w:r w:rsidR="00B61E47" w:rsidRPr="00FF2452">
              <w:rPr>
                <w:rFonts w:ascii="Arial Narrow" w:hAnsi="Arial Narrow"/>
              </w:rPr>
              <w:t>271-288)</w:t>
            </w:r>
            <w:r w:rsidRPr="00FF2452">
              <w:rPr>
                <w:rFonts w:ascii="Arial Narrow" w:hAnsi="Arial Narrow"/>
              </w:rPr>
              <w:t xml:space="preserve">; I. </w:t>
            </w:r>
            <w:proofErr w:type="spellStart"/>
            <w:r w:rsidRPr="00FF2452">
              <w:rPr>
                <w:rFonts w:ascii="Arial Narrow" w:hAnsi="Arial Narrow"/>
              </w:rPr>
              <w:t>Mirnik</w:t>
            </w:r>
            <w:proofErr w:type="spellEnd"/>
            <w:r w:rsidRPr="00FF2452">
              <w:rPr>
                <w:rFonts w:ascii="Arial Narrow" w:hAnsi="Arial Narrow"/>
              </w:rPr>
              <w:t>, Arheološki muzej u Zagrebu</w:t>
            </w:r>
            <w:r w:rsidR="00B61E47" w:rsidRPr="00FF2452">
              <w:rPr>
                <w:rFonts w:ascii="Arial Narrow" w:hAnsi="Arial Narrow"/>
              </w:rPr>
              <w:t>, (str. 289-320)</w:t>
            </w:r>
            <w:r w:rsidRPr="00FF2452">
              <w:rPr>
                <w:rFonts w:ascii="Arial Narrow" w:hAnsi="Arial Narrow"/>
              </w:rPr>
              <w:t>; R. Jurić, Arheološki muzej u Zadru</w:t>
            </w:r>
            <w:r w:rsidR="00B61E47" w:rsidRPr="00FF2452">
              <w:rPr>
                <w:rFonts w:ascii="Arial Narrow" w:hAnsi="Arial Narrow"/>
              </w:rPr>
              <w:t>, (str.</w:t>
            </w:r>
            <w:r w:rsidR="0025310F" w:rsidRPr="00FF2452">
              <w:rPr>
                <w:rFonts w:ascii="Arial Narrow" w:hAnsi="Arial Narrow"/>
              </w:rPr>
              <w:t xml:space="preserve"> </w:t>
            </w:r>
            <w:r w:rsidR="00B61E47" w:rsidRPr="00FF2452">
              <w:rPr>
                <w:rFonts w:ascii="Arial Narrow" w:hAnsi="Arial Narrow"/>
              </w:rPr>
              <w:t>321-356)</w:t>
            </w:r>
            <w:r w:rsidRPr="00FF2452">
              <w:rPr>
                <w:rFonts w:ascii="Arial Narrow" w:hAnsi="Arial Narrow"/>
              </w:rPr>
              <w:t xml:space="preserve">; H. </w:t>
            </w:r>
            <w:proofErr w:type="spellStart"/>
            <w:r w:rsidRPr="00FF2452">
              <w:rPr>
                <w:rFonts w:ascii="Arial Narrow" w:hAnsi="Arial Narrow"/>
              </w:rPr>
              <w:t>Gjurašin</w:t>
            </w:r>
            <w:proofErr w:type="spellEnd"/>
            <w:r w:rsidRPr="00FF2452">
              <w:rPr>
                <w:rFonts w:ascii="Arial Narrow" w:hAnsi="Arial Narrow"/>
              </w:rPr>
              <w:t>, Muzej hrvatskih arheoloških spomenika i njegovo glasilo „Starohrvatska prosvjeta“</w:t>
            </w:r>
            <w:r w:rsidR="00B61E47" w:rsidRPr="00FF2452">
              <w:rPr>
                <w:rFonts w:ascii="Arial Narrow" w:hAnsi="Arial Narrow"/>
              </w:rPr>
              <w:t>, (str.</w:t>
            </w:r>
            <w:r w:rsidR="0025310F" w:rsidRPr="00FF2452">
              <w:rPr>
                <w:rFonts w:ascii="Arial Narrow" w:hAnsi="Arial Narrow"/>
              </w:rPr>
              <w:t xml:space="preserve"> </w:t>
            </w:r>
            <w:r w:rsidR="00B61E47" w:rsidRPr="00FF2452">
              <w:rPr>
                <w:rFonts w:ascii="Arial Narrow" w:hAnsi="Arial Narrow"/>
              </w:rPr>
              <w:t>357-376)</w:t>
            </w:r>
            <w:r w:rsidRPr="00FF2452">
              <w:rPr>
                <w:rFonts w:ascii="Arial Narrow" w:hAnsi="Arial Narrow"/>
              </w:rPr>
              <w:t>; K. Džin, Arheološki muzej Istre u Puli: 60 godina djelovanja u Hrvatskoj</w:t>
            </w:r>
            <w:r w:rsidR="001D0350" w:rsidRPr="00FF2452">
              <w:rPr>
                <w:rFonts w:ascii="Arial Narrow" w:hAnsi="Arial Narrow"/>
              </w:rPr>
              <w:t xml:space="preserve"> (1974.-2007.)</w:t>
            </w:r>
            <w:r w:rsidR="00B61E47" w:rsidRPr="00FF2452">
              <w:rPr>
                <w:rFonts w:ascii="Arial Narrow" w:hAnsi="Arial Narrow"/>
              </w:rPr>
              <w:t>, (str.</w:t>
            </w:r>
            <w:r w:rsidR="0025310F" w:rsidRPr="00FF2452">
              <w:rPr>
                <w:rFonts w:ascii="Arial Narrow" w:hAnsi="Arial Narrow"/>
              </w:rPr>
              <w:t xml:space="preserve"> </w:t>
            </w:r>
            <w:r w:rsidR="00B61E47" w:rsidRPr="00FF2452">
              <w:rPr>
                <w:rFonts w:ascii="Arial Narrow" w:hAnsi="Arial Narrow"/>
              </w:rPr>
              <w:t>377-418)</w:t>
            </w:r>
            <w:r w:rsidR="001D0350" w:rsidRPr="00FF2452">
              <w:rPr>
                <w:rFonts w:ascii="Arial Narrow" w:hAnsi="Arial Narrow"/>
              </w:rPr>
              <w:t xml:space="preserve">; </w:t>
            </w:r>
            <w:r w:rsidR="00842B5F" w:rsidRPr="00FF2452">
              <w:rPr>
                <w:rFonts w:ascii="Arial Narrow" w:hAnsi="Arial Narrow"/>
                <w:b/>
              </w:rPr>
              <w:t>Zbornik radova 2. kongresa hrvatskih muzealaca</w:t>
            </w:r>
            <w:r w:rsidR="00842B5F" w:rsidRPr="00FF2452">
              <w:rPr>
                <w:rFonts w:ascii="Arial Narrow" w:hAnsi="Arial Narrow"/>
              </w:rPr>
              <w:t>, (</w:t>
            </w:r>
            <w:proofErr w:type="spellStart"/>
            <w:r w:rsidR="00842B5F" w:rsidRPr="00FF2452">
              <w:rPr>
                <w:rFonts w:ascii="Arial Narrow" w:hAnsi="Arial Narrow"/>
              </w:rPr>
              <w:t>ur</w:t>
            </w:r>
            <w:proofErr w:type="spellEnd"/>
            <w:r w:rsidR="00842B5F" w:rsidRPr="00FF2452">
              <w:rPr>
                <w:rFonts w:ascii="Arial Narrow" w:hAnsi="Arial Narrow"/>
              </w:rPr>
              <w:t xml:space="preserve">. Jasna Galjer), </w:t>
            </w:r>
            <w:r w:rsidR="006E6CAC" w:rsidRPr="00FF2452">
              <w:rPr>
                <w:rFonts w:ascii="Arial Narrow" w:hAnsi="Arial Narrow"/>
              </w:rPr>
              <w:t xml:space="preserve">HMD, </w:t>
            </w:r>
            <w:r w:rsidR="00842B5F" w:rsidRPr="00FF2452">
              <w:rPr>
                <w:rFonts w:ascii="Arial Narrow" w:hAnsi="Arial Narrow"/>
              </w:rPr>
              <w:t xml:space="preserve">Zagreb, </w:t>
            </w:r>
            <w:r w:rsidR="006E6CAC" w:rsidRPr="00FF2452">
              <w:rPr>
                <w:rFonts w:ascii="Arial Narrow" w:hAnsi="Arial Narrow"/>
              </w:rPr>
              <w:t>2013</w:t>
            </w:r>
            <w:r w:rsidR="0025310F" w:rsidRPr="00FF2452">
              <w:rPr>
                <w:rFonts w:ascii="Arial Narrow" w:hAnsi="Arial Narrow"/>
              </w:rPr>
              <w:t xml:space="preserve">; </w:t>
            </w:r>
            <w:proofErr w:type="spellStart"/>
            <w:r w:rsidR="0025310F" w:rsidRPr="00FF2452">
              <w:rPr>
                <w:rFonts w:ascii="Arial Narrow" w:hAnsi="Arial Narrow"/>
                <w:b/>
              </w:rPr>
              <w:t>The</w:t>
            </w:r>
            <w:proofErr w:type="spellEnd"/>
            <w:r w:rsidR="0025310F" w:rsidRPr="00FF245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25310F" w:rsidRPr="00FF2452">
              <w:rPr>
                <w:rFonts w:ascii="Arial Narrow" w:hAnsi="Arial Narrow"/>
                <w:b/>
              </w:rPr>
              <w:t>first</w:t>
            </w:r>
            <w:proofErr w:type="spellEnd"/>
            <w:r w:rsidR="0025310F" w:rsidRPr="00FF245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25310F" w:rsidRPr="00FF2452">
              <w:rPr>
                <w:rFonts w:ascii="Arial Narrow" w:hAnsi="Arial Narrow"/>
                <w:b/>
              </w:rPr>
              <w:t>modern</w:t>
            </w:r>
            <w:proofErr w:type="spellEnd"/>
            <w:r w:rsidR="0025310F" w:rsidRPr="00FF245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25310F" w:rsidRPr="00FF2452">
              <w:rPr>
                <w:rFonts w:ascii="Arial Narrow" w:hAnsi="Arial Narrow"/>
                <w:b/>
              </w:rPr>
              <w:t>museums</w:t>
            </w:r>
            <w:proofErr w:type="spellEnd"/>
            <w:r w:rsidR="0025310F" w:rsidRPr="00FF245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25310F" w:rsidRPr="00FF2452">
              <w:rPr>
                <w:rFonts w:ascii="Arial Narrow" w:hAnsi="Arial Narrow"/>
                <w:b/>
              </w:rPr>
              <w:t>of</w:t>
            </w:r>
            <w:proofErr w:type="spellEnd"/>
            <w:r w:rsidR="0025310F" w:rsidRPr="00FF245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25310F" w:rsidRPr="00FF2452">
              <w:rPr>
                <w:rFonts w:ascii="Arial Narrow" w:hAnsi="Arial Narrow"/>
                <w:b/>
              </w:rPr>
              <w:t>art</w:t>
            </w:r>
            <w:proofErr w:type="spellEnd"/>
            <w:r w:rsidR="0025310F" w:rsidRPr="00FF2452">
              <w:rPr>
                <w:rFonts w:ascii="Arial Narrow" w:hAnsi="Arial Narrow"/>
              </w:rPr>
              <w:t>, (</w:t>
            </w:r>
            <w:proofErr w:type="spellStart"/>
            <w:r w:rsidR="0025310F" w:rsidRPr="00FF2452">
              <w:rPr>
                <w:rFonts w:ascii="Arial Narrow" w:hAnsi="Arial Narrow"/>
              </w:rPr>
              <w:t>ed</w:t>
            </w:r>
            <w:proofErr w:type="spellEnd"/>
            <w:r w:rsidR="0025310F" w:rsidRPr="00FF2452">
              <w:rPr>
                <w:rFonts w:ascii="Arial Narrow" w:hAnsi="Arial Narrow"/>
              </w:rPr>
              <w:t xml:space="preserve">. </w:t>
            </w:r>
            <w:proofErr w:type="spellStart"/>
            <w:r w:rsidR="0025310F" w:rsidRPr="00FF2452">
              <w:rPr>
                <w:rFonts w:ascii="Arial Narrow" w:hAnsi="Arial Narrow"/>
              </w:rPr>
              <w:t>Carole</w:t>
            </w:r>
            <w:proofErr w:type="spellEnd"/>
            <w:r w:rsidR="0025310F" w:rsidRPr="00FF2452">
              <w:rPr>
                <w:rFonts w:ascii="Arial Narrow" w:hAnsi="Arial Narrow"/>
              </w:rPr>
              <w:t xml:space="preserve"> </w:t>
            </w:r>
            <w:proofErr w:type="spellStart"/>
            <w:r w:rsidR="0025310F" w:rsidRPr="00FF2452">
              <w:rPr>
                <w:rFonts w:ascii="Arial Narrow" w:hAnsi="Arial Narrow"/>
              </w:rPr>
              <w:t>Paul</w:t>
            </w:r>
            <w:proofErr w:type="spellEnd"/>
            <w:r w:rsidR="0025310F" w:rsidRPr="00FF2452">
              <w:rPr>
                <w:rFonts w:ascii="Arial Narrow" w:hAnsi="Arial Narrow"/>
              </w:rPr>
              <w:t xml:space="preserve">), </w:t>
            </w:r>
            <w:r w:rsidR="0025310F" w:rsidRPr="00FF2452">
              <w:rPr>
                <w:rStyle w:val="st"/>
                <w:rFonts w:ascii="Arial Narrow" w:hAnsi="Arial Narrow"/>
              </w:rPr>
              <w:t xml:space="preserve">J. </w:t>
            </w:r>
            <w:proofErr w:type="spellStart"/>
            <w:r w:rsidR="0025310F" w:rsidRPr="00FF2452">
              <w:rPr>
                <w:rStyle w:val="st"/>
                <w:rFonts w:ascii="Arial Narrow" w:hAnsi="Arial Narrow"/>
              </w:rPr>
              <w:t>Paul</w:t>
            </w:r>
            <w:proofErr w:type="spellEnd"/>
            <w:r w:rsidR="0025310F" w:rsidRPr="00FF2452">
              <w:rPr>
                <w:rStyle w:val="st"/>
                <w:rFonts w:ascii="Arial Narrow" w:hAnsi="Arial Narrow"/>
              </w:rPr>
              <w:t xml:space="preserve"> </w:t>
            </w:r>
            <w:proofErr w:type="spellStart"/>
            <w:r w:rsidR="0025310F" w:rsidRPr="00FF2452">
              <w:rPr>
                <w:rStyle w:val="st"/>
                <w:rFonts w:ascii="Arial Narrow" w:hAnsi="Arial Narrow"/>
              </w:rPr>
              <w:t>Getty</w:t>
            </w:r>
            <w:proofErr w:type="spellEnd"/>
            <w:r w:rsidR="0025310F" w:rsidRPr="00FF2452">
              <w:rPr>
                <w:rStyle w:val="st"/>
                <w:rFonts w:ascii="Arial Narrow" w:hAnsi="Arial Narrow"/>
              </w:rPr>
              <w:t xml:space="preserve"> </w:t>
            </w:r>
            <w:proofErr w:type="spellStart"/>
            <w:r w:rsidR="0025310F" w:rsidRPr="00FF2452">
              <w:rPr>
                <w:rStyle w:val="st"/>
                <w:rFonts w:ascii="Arial Narrow" w:hAnsi="Arial Narrow"/>
              </w:rPr>
              <w:t>Museum</w:t>
            </w:r>
            <w:proofErr w:type="spellEnd"/>
            <w:r w:rsidR="0025310F" w:rsidRPr="00FF2452">
              <w:rPr>
                <w:rStyle w:val="st"/>
                <w:rFonts w:ascii="Arial Narrow" w:hAnsi="Arial Narrow"/>
              </w:rPr>
              <w:t>, Los Angeles,</w:t>
            </w:r>
            <w:r w:rsidR="0025310F" w:rsidRPr="00FF2452">
              <w:rPr>
                <w:rFonts w:ascii="Arial Narrow" w:hAnsi="Arial Narrow"/>
              </w:rPr>
              <w:t xml:space="preserve"> 2012.</w:t>
            </w:r>
          </w:p>
          <w:p w:rsidR="000B68F4" w:rsidRPr="00FF2452" w:rsidRDefault="000B68F4" w:rsidP="0068441B">
            <w:pPr>
              <w:spacing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 xml:space="preserve">Članci u časopisima: </w:t>
            </w:r>
            <w:proofErr w:type="spellStart"/>
            <w:r w:rsidRPr="00FF2452">
              <w:rPr>
                <w:rFonts w:ascii="Arial Narrow" w:hAnsi="Arial Narrow"/>
                <w:b/>
              </w:rPr>
              <w:t>Informatica</w:t>
            </w:r>
            <w:proofErr w:type="spellEnd"/>
            <w:r w:rsidRPr="00FF245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F2452">
              <w:rPr>
                <w:rFonts w:ascii="Arial Narrow" w:hAnsi="Arial Narrow"/>
                <w:b/>
              </w:rPr>
              <w:t>Museologica</w:t>
            </w:r>
            <w:proofErr w:type="spellEnd"/>
            <w:r w:rsidRPr="00FF2452">
              <w:rPr>
                <w:rFonts w:ascii="Arial Narrow" w:hAnsi="Arial Narrow"/>
              </w:rPr>
              <w:t xml:space="preserve">, MDC, Zagreb; </w:t>
            </w:r>
            <w:proofErr w:type="spellStart"/>
            <w:r w:rsidRPr="00FF2452">
              <w:rPr>
                <w:rFonts w:ascii="Arial Narrow" w:hAnsi="Arial Narrow"/>
                <w:b/>
              </w:rPr>
              <w:t>Muzeologija</w:t>
            </w:r>
            <w:proofErr w:type="spellEnd"/>
            <w:r w:rsidRPr="00FF2452">
              <w:rPr>
                <w:rFonts w:ascii="Arial Narrow" w:hAnsi="Arial Narrow"/>
              </w:rPr>
              <w:t xml:space="preserve">, MDC, Zagreb; </w:t>
            </w:r>
            <w:r w:rsidRPr="00FF2452">
              <w:rPr>
                <w:rFonts w:ascii="Arial Narrow" w:hAnsi="Arial Narrow"/>
                <w:b/>
              </w:rPr>
              <w:t>Vijesti muzealaca i konzervatora</w:t>
            </w:r>
            <w:r w:rsidRPr="00FF2452">
              <w:rPr>
                <w:rFonts w:ascii="Arial Narrow" w:hAnsi="Arial Narrow"/>
              </w:rPr>
              <w:t xml:space="preserve">, DMK, Zagreb; </w:t>
            </w:r>
          </w:p>
          <w:p w:rsidR="0068441B" w:rsidRPr="00FF2452" w:rsidRDefault="000B68F4" w:rsidP="0068441B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 xml:space="preserve">Katalozi i vodiči hrvatskih </w:t>
            </w:r>
            <w:r w:rsidR="00842B5F" w:rsidRPr="00FF2452">
              <w:rPr>
                <w:rFonts w:ascii="Arial Narrow" w:hAnsi="Arial Narrow"/>
              </w:rPr>
              <w:t xml:space="preserve">i svjetskih </w:t>
            </w:r>
            <w:r w:rsidRPr="00FF2452">
              <w:rPr>
                <w:rFonts w:ascii="Arial Narrow" w:hAnsi="Arial Narrow"/>
              </w:rPr>
              <w:t>muzeja</w:t>
            </w:r>
          </w:p>
        </w:tc>
      </w:tr>
      <w:tr w:rsidR="00C601BB" w:rsidRPr="00FF2452" w:rsidTr="009A2EC2">
        <w:trPr>
          <w:trHeight w:val="242"/>
        </w:trPr>
        <w:tc>
          <w:tcPr>
            <w:tcW w:w="3088" w:type="dxa"/>
            <w:shd w:val="clear" w:color="auto" w:fill="FFFFE5"/>
            <w:vAlign w:val="center"/>
          </w:tcPr>
          <w:p w:rsidR="00C601BB" w:rsidRPr="00FF2452" w:rsidRDefault="00C601BB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Internetski izvori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0B68F4" w:rsidRPr="00FF2452" w:rsidRDefault="000B68F4" w:rsidP="001D0350">
            <w:pPr>
              <w:pStyle w:val="NormalWeb"/>
              <w:spacing w:after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F2452">
              <w:rPr>
                <w:rFonts w:ascii="Arial Narrow" w:hAnsi="Arial Narrow"/>
                <w:sz w:val="22"/>
                <w:szCs w:val="22"/>
              </w:rPr>
              <w:t>Museums</w:t>
            </w:r>
            <w:proofErr w:type="spellEnd"/>
            <w:r w:rsidRPr="00FF24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F2452">
              <w:rPr>
                <w:rFonts w:ascii="Arial Narrow" w:hAnsi="Arial Narrow"/>
                <w:sz w:val="22"/>
                <w:szCs w:val="22"/>
              </w:rPr>
              <w:t>Association</w:t>
            </w:r>
            <w:proofErr w:type="spellEnd"/>
            <w:r w:rsidRPr="00FF2452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68441B" w:rsidRPr="00FF2452">
              <w:rPr>
                <w:rFonts w:ascii="Arial Narrow" w:hAnsi="Arial Narrow"/>
                <w:sz w:val="22"/>
                <w:szCs w:val="22"/>
              </w:rPr>
              <w:t>www.museumsassociation.org/</w:t>
            </w:r>
            <w:proofErr w:type="spellStart"/>
            <w:r w:rsidR="0068441B" w:rsidRPr="00FF2452">
              <w:rPr>
                <w:rFonts w:ascii="Arial Narrow" w:hAnsi="Arial Narrow"/>
                <w:sz w:val="22"/>
                <w:szCs w:val="22"/>
              </w:rPr>
              <w:t>mp</w:t>
            </w:r>
            <w:proofErr w:type="spellEnd"/>
            <w:r w:rsidRPr="00FF2452">
              <w:rPr>
                <w:rFonts w:ascii="Arial Narrow" w:hAnsi="Arial Narrow"/>
                <w:sz w:val="22"/>
                <w:szCs w:val="22"/>
              </w:rPr>
              <w:t>)</w:t>
            </w:r>
            <w:r w:rsidR="0068441B" w:rsidRPr="00FF2452">
              <w:rPr>
                <w:rFonts w:ascii="Arial Narrow" w:hAnsi="Arial Narrow"/>
                <w:sz w:val="22"/>
                <w:szCs w:val="22"/>
              </w:rPr>
              <w:t xml:space="preserve">; </w:t>
            </w:r>
            <w:proofErr w:type="spellStart"/>
            <w:r w:rsidRPr="00FF2452">
              <w:rPr>
                <w:rFonts w:ascii="Arial Narrow" w:hAnsi="Arial Narrow"/>
                <w:sz w:val="22"/>
                <w:szCs w:val="22"/>
              </w:rPr>
              <w:t>Museums</w:t>
            </w:r>
            <w:proofErr w:type="spellEnd"/>
            <w:r w:rsidRPr="00FF2452">
              <w:rPr>
                <w:rFonts w:ascii="Arial Narrow" w:hAnsi="Arial Narrow"/>
                <w:sz w:val="22"/>
                <w:szCs w:val="22"/>
              </w:rPr>
              <w:t xml:space="preserve"> Journal London, (</w:t>
            </w:r>
            <w:r w:rsidR="0068441B" w:rsidRPr="00FF2452">
              <w:rPr>
                <w:rFonts w:ascii="Arial Narrow" w:hAnsi="Arial Narrow"/>
                <w:sz w:val="22"/>
                <w:szCs w:val="22"/>
              </w:rPr>
              <w:t>https://www.museumsassociation.org/museums-journal</w:t>
            </w:r>
            <w:r w:rsidRPr="00FF2452">
              <w:rPr>
                <w:rFonts w:ascii="Arial Narrow" w:hAnsi="Arial Narrow"/>
                <w:sz w:val="22"/>
                <w:szCs w:val="22"/>
              </w:rPr>
              <w:t>);</w:t>
            </w:r>
            <w:r w:rsidR="0068441B" w:rsidRPr="00FF2452">
              <w:rPr>
                <w:rFonts w:ascii="Arial Narrow" w:hAnsi="Arial Narrow"/>
                <w:sz w:val="22"/>
                <w:szCs w:val="22"/>
              </w:rPr>
              <w:t xml:space="preserve"> ICOM – </w:t>
            </w:r>
            <w:proofErr w:type="spellStart"/>
            <w:r w:rsidR="0068441B" w:rsidRPr="00FF2452">
              <w:rPr>
                <w:rFonts w:ascii="Arial Narrow" w:hAnsi="Arial Narrow"/>
                <w:sz w:val="22"/>
                <w:szCs w:val="22"/>
              </w:rPr>
              <w:t>intenational</w:t>
            </w:r>
            <w:proofErr w:type="spellEnd"/>
            <w:r w:rsidR="0068441B" w:rsidRPr="00FF24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8441B" w:rsidRPr="00FF2452">
              <w:rPr>
                <w:rFonts w:ascii="Arial Narrow" w:hAnsi="Arial Narrow"/>
                <w:sz w:val="22"/>
                <w:szCs w:val="22"/>
              </w:rPr>
              <w:t>council</w:t>
            </w:r>
            <w:proofErr w:type="spellEnd"/>
            <w:r w:rsidR="0068441B" w:rsidRPr="00FF24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8441B" w:rsidRPr="00FF2452">
              <w:rPr>
                <w:rFonts w:ascii="Arial Narrow" w:hAnsi="Arial Narrow"/>
                <w:sz w:val="22"/>
                <w:szCs w:val="22"/>
              </w:rPr>
              <w:t>of</w:t>
            </w:r>
            <w:proofErr w:type="spellEnd"/>
            <w:r w:rsidR="0068441B" w:rsidRPr="00FF24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8441B" w:rsidRPr="00FF2452">
              <w:rPr>
                <w:rFonts w:ascii="Arial Narrow" w:hAnsi="Arial Narrow"/>
                <w:sz w:val="22"/>
                <w:szCs w:val="22"/>
              </w:rPr>
              <w:t>museums</w:t>
            </w:r>
            <w:proofErr w:type="spellEnd"/>
            <w:r w:rsidR="0068441B" w:rsidRPr="00FF2452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842B5F" w:rsidRPr="00FF2452">
              <w:rPr>
                <w:rFonts w:ascii="Arial Narrow" w:hAnsi="Arial Narrow"/>
                <w:sz w:val="22"/>
                <w:szCs w:val="22"/>
              </w:rPr>
              <w:t>http://icom.museum/</w:t>
            </w:r>
            <w:r w:rsidR="0068441B" w:rsidRPr="00FF2452">
              <w:rPr>
                <w:rFonts w:ascii="Arial Narrow" w:hAnsi="Arial Narrow"/>
                <w:sz w:val="22"/>
                <w:szCs w:val="22"/>
              </w:rPr>
              <w:t>)</w:t>
            </w:r>
            <w:r w:rsidR="00842B5F" w:rsidRPr="00FF2452">
              <w:rPr>
                <w:rFonts w:ascii="Arial Narrow" w:hAnsi="Arial Narrow"/>
                <w:sz w:val="22"/>
                <w:szCs w:val="22"/>
              </w:rPr>
              <w:t xml:space="preserve">; NEMO - </w:t>
            </w:r>
            <w:proofErr w:type="spellStart"/>
            <w:r w:rsidR="00842B5F" w:rsidRPr="00FF2452">
              <w:rPr>
                <w:rFonts w:ascii="Arial Narrow" w:hAnsi="Arial Narrow"/>
                <w:sz w:val="22"/>
                <w:szCs w:val="22"/>
              </w:rPr>
              <w:t>Network</w:t>
            </w:r>
            <w:proofErr w:type="spellEnd"/>
            <w:r w:rsidR="00842B5F" w:rsidRPr="00FF24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842B5F" w:rsidRPr="00FF2452">
              <w:rPr>
                <w:rFonts w:ascii="Arial Narrow" w:hAnsi="Arial Narrow"/>
                <w:sz w:val="22"/>
                <w:szCs w:val="22"/>
              </w:rPr>
              <w:t>of</w:t>
            </w:r>
            <w:proofErr w:type="spellEnd"/>
            <w:r w:rsidR="00842B5F" w:rsidRPr="00FF24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842B5F" w:rsidRPr="00FF2452">
              <w:rPr>
                <w:rFonts w:ascii="Arial Narrow" w:hAnsi="Arial Narrow"/>
                <w:sz w:val="22"/>
                <w:szCs w:val="22"/>
              </w:rPr>
              <w:t>European</w:t>
            </w:r>
            <w:proofErr w:type="spellEnd"/>
            <w:r w:rsidR="00842B5F" w:rsidRPr="00FF24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842B5F" w:rsidRPr="00FF2452">
              <w:rPr>
                <w:rFonts w:ascii="Arial Narrow" w:hAnsi="Arial Narrow"/>
                <w:sz w:val="22"/>
                <w:szCs w:val="22"/>
              </w:rPr>
              <w:t>Museum</w:t>
            </w:r>
            <w:proofErr w:type="spellEnd"/>
            <w:r w:rsidR="00842B5F" w:rsidRPr="00FF24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842B5F" w:rsidRPr="00FF2452">
              <w:rPr>
                <w:rFonts w:ascii="Arial Narrow" w:hAnsi="Arial Narrow"/>
                <w:sz w:val="22"/>
                <w:szCs w:val="22"/>
              </w:rPr>
              <w:t>Organisations</w:t>
            </w:r>
            <w:proofErr w:type="spellEnd"/>
            <w:r w:rsidR="00842B5F" w:rsidRPr="00FF2452">
              <w:rPr>
                <w:rFonts w:ascii="Arial Narrow" w:hAnsi="Arial Narrow"/>
                <w:sz w:val="22"/>
                <w:szCs w:val="22"/>
              </w:rPr>
              <w:t xml:space="preserve"> (http://www.ne-mo.org/); American </w:t>
            </w:r>
            <w:proofErr w:type="spellStart"/>
            <w:r w:rsidR="00842B5F" w:rsidRPr="00FF2452">
              <w:rPr>
                <w:rFonts w:ascii="Arial Narrow" w:hAnsi="Arial Narrow"/>
                <w:sz w:val="22"/>
                <w:szCs w:val="22"/>
              </w:rPr>
              <w:t>Alliance</w:t>
            </w:r>
            <w:proofErr w:type="spellEnd"/>
            <w:r w:rsidR="00842B5F" w:rsidRPr="00FF24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842B5F" w:rsidRPr="00FF2452">
              <w:rPr>
                <w:rFonts w:ascii="Arial Narrow" w:hAnsi="Arial Narrow"/>
                <w:sz w:val="22"/>
                <w:szCs w:val="22"/>
              </w:rPr>
              <w:t>of</w:t>
            </w:r>
            <w:proofErr w:type="spellEnd"/>
            <w:r w:rsidR="00842B5F" w:rsidRPr="00FF24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842B5F" w:rsidRPr="00FF2452">
              <w:rPr>
                <w:rFonts w:ascii="Arial Narrow" w:hAnsi="Arial Narrow"/>
                <w:sz w:val="22"/>
                <w:szCs w:val="22"/>
              </w:rPr>
              <w:t>Museums</w:t>
            </w:r>
            <w:proofErr w:type="spellEnd"/>
            <w:r w:rsidR="00842B5F" w:rsidRPr="00FF2452">
              <w:rPr>
                <w:rFonts w:ascii="Arial Narrow" w:hAnsi="Arial Narrow"/>
                <w:sz w:val="22"/>
                <w:szCs w:val="22"/>
              </w:rPr>
              <w:t xml:space="preserve"> (https://www.aam-us.org/)</w:t>
            </w:r>
          </w:p>
          <w:p w:rsidR="00C601BB" w:rsidRPr="00FF2452" w:rsidRDefault="00842B5F" w:rsidP="006E6CAC">
            <w:pPr>
              <w:pStyle w:val="NormalWeb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FF2452">
              <w:rPr>
                <w:rFonts w:ascii="Arial Narrow" w:hAnsi="Arial Narrow"/>
                <w:sz w:val="22"/>
                <w:szCs w:val="22"/>
              </w:rPr>
              <w:t>Hrvatsko muzejsko društvo (http://hrmud.hr/ ); Muzejsko-dokumentacijski centar (</w:t>
            </w:r>
            <w:r w:rsidR="000B68F4" w:rsidRPr="00FF2452">
              <w:rPr>
                <w:rFonts w:ascii="Arial Narrow" w:hAnsi="Arial Narrow"/>
                <w:sz w:val="22"/>
                <w:szCs w:val="22"/>
              </w:rPr>
              <w:t>http://www.mdc.hr</w:t>
            </w:r>
            <w:r w:rsidRPr="00FF2452">
              <w:rPr>
                <w:rFonts w:ascii="Arial Narrow" w:hAnsi="Arial Narrow"/>
                <w:sz w:val="22"/>
                <w:szCs w:val="22"/>
              </w:rPr>
              <w:t>)</w:t>
            </w:r>
            <w:r w:rsidR="000B68F4" w:rsidRPr="00FF2452">
              <w:rPr>
                <w:rFonts w:ascii="Arial Narrow" w:hAnsi="Arial Narrow"/>
                <w:sz w:val="22"/>
                <w:szCs w:val="22"/>
              </w:rPr>
              <w:t>; stranice pojedinih muzejskih institucija</w:t>
            </w:r>
          </w:p>
        </w:tc>
      </w:tr>
      <w:tr w:rsidR="00C601BB" w:rsidRPr="00FF2452" w:rsidTr="009A2EC2">
        <w:trPr>
          <w:trHeight w:val="544"/>
        </w:trPr>
        <w:tc>
          <w:tcPr>
            <w:tcW w:w="3088" w:type="dxa"/>
            <w:shd w:val="clear" w:color="auto" w:fill="FFFFE5"/>
            <w:vAlign w:val="center"/>
          </w:tcPr>
          <w:p w:rsidR="00C601BB" w:rsidRPr="00FF2452" w:rsidRDefault="00C601BB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Način praćenja kvalitete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C601BB" w:rsidRPr="00FF2452" w:rsidRDefault="00207DC5" w:rsidP="00EC1865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 xml:space="preserve">Diskusija sa studentima, konzultacije, terenska nastava, studentska anketa, </w:t>
            </w:r>
            <w:proofErr w:type="spellStart"/>
            <w:r w:rsidRPr="00FF2452">
              <w:rPr>
                <w:rFonts w:ascii="Arial Narrow" w:hAnsi="Arial Narrow"/>
              </w:rPr>
              <w:t>samoanaliza</w:t>
            </w:r>
            <w:proofErr w:type="spellEnd"/>
          </w:p>
        </w:tc>
      </w:tr>
      <w:tr w:rsidR="00C601BB" w:rsidRPr="00FF2452" w:rsidTr="009A2EC2">
        <w:trPr>
          <w:trHeight w:val="1278"/>
        </w:trPr>
        <w:tc>
          <w:tcPr>
            <w:tcW w:w="3088" w:type="dxa"/>
            <w:shd w:val="clear" w:color="auto" w:fill="FFFFE5"/>
            <w:vAlign w:val="center"/>
          </w:tcPr>
          <w:p w:rsidR="00C601BB" w:rsidRPr="00FF2452" w:rsidRDefault="00C601BB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lastRenderedPageBreak/>
              <w:t xml:space="preserve">Uvjeti za dobivanje potpisa 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C601BB" w:rsidRPr="00FF2452" w:rsidRDefault="00C601BB" w:rsidP="00EC1865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Studenti su dužni odslušati najmanje 70% predavanja, te sudjelovati u radu i diskusiji na najmanje 70% seminara.</w:t>
            </w:r>
          </w:p>
          <w:p w:rsidR="00C601BB" w:rsidRPr="00FF2452" w:rsidRDefault="00C601BB" w:rsidP="008A379F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 xml:space="preserve">Studenti su dužni izraditi </w:t>
            </w:r>
            <w:r w:rsidR="006E6CAC" w:rsidRPr="00FF2452">
              <w:rPr>
                <w:rFonts w:ascii="Arial Narrow" w:hAnsi="Arial Narrow"/>
              </w:rPr>
              <w:t xml:space="preserve">dva </w:t>
            </w:r>
            <w:r w:rsidRPr="00FF2452">
              <w:rPr>
                <w:rFonts w:ascii="Arial Narrow" w:hAnsi="Arial Narrow"/>
              </w:rPr>
              <w:t>seminarsk</w:t>
            </w:r>
            <w:r w:rsidR="006E6CAC" w:rsidRPr="00FF2452">
              <w:rPr>
                <w:rFonts w:ascii="Arial Narrow" w:hAnsi="Arial Narrow"/>
              </w:rPr>
              <w:t>a</w:t>
            </w:r>
            <w:r w:rsidRPr="00FF2452">
              <w:rPr>
                <w:rFonts w:ascii="Arial Narrow" w:hAnsi="Arial Narrow"/>
              </w:rPr>
              <w:t xml:space="preserve"> rad</w:t>
            </w:r>
            <w:r w:rsidR="006E6CAC" w:rsidRPr="00FF2452">
              <w:rPr>
                <w:rFonts w:ascii="Arial Narrow" w:hAnsi="Arial Narrow"/>
              </w:rPr>
              <w:t>a</w:t>
            </w:r>
            <w:r w:rsidRPr="00FF2452">
              <w:rPr>
                <w:rFonts w:ascii="Arial Narrow" w:hAnsi="Arial Narrow"/>
              </w:rPr>
              <w:t xml:space="preserve"> u pismenom obliku (</w:t>
            </w:r>
            <w:r w:rsidR="006E6CAC" w:rsidRPr="00FF2452">
              <w:rPr>
                <w:rFonts w:ascii="Arial Narrow" w:hAnsi="Arial Narrow"/>
              </w:rPr>
              <w:t xml:space="preserve">jedan od </w:t>
            </w:r>
            <w:r w:rsidRPr="00FF2452">
              <w:rPr>
                <w:rFonts w:ascii="Arial Narrow" w:hAnsi="Arial Narrow"/>
              </w:rPr>
              <w:t xml:space="preserve">najmanje </w:t>
            </w:r>
            <w:r w:rsidR="008A379F">
              <w:rPr>
                <w:rFonts w:ascii="Arial Narrow" w:hAnsi="Arial Narrow"/>
              </w:rPr>
              <w:t>2</w:t>
            </w:r>
            <w:r w:rsidRPr="00FF2452">
              <w:rPr>
                <w:rFonts w:ascii="Arial Narrow" w:hAnsi="Arial Narrow"/>
              </w:rPr>
              <w:t>0</w:t>
            </w:r>
            <w:r w:rsidR="006E6CAC" w:rsidRPr="00FF2452">
              <w:rPr>
                <w:rFonts w:ascii="Arial Narrow" w:hAnsi="Arial Narrow"/>
              </w:rPr>
              <w:t xml:space="preserve">, drugi od najmanje </w:t>
            </w:r>
            <w:r w:rsidR="008A379F">
              <w:rPr>
                <w:rFonts w:ascii="Arial Narrow" w:hAnsi="Arial Narrow"/>
              </w:rPr>
              <w:t>1</w:t>
            </w:r>
            <w:r w:rsidR="006E6CAC" w:rsidRPr="00FF2452">
              <w:rPr>
                <w:rFonts w:ascii="Arial Narrow" w:hAnsi="Arial Narrow"/>
              </w:rPr>
              <w:t>0</w:t>
            </w:r>
            <w:r w:rsidRPr="00FF2452">
              <w:rPr>
                <w:rFonts w:ascii="Arial Narrow" w:hAnsi="Arial Narrow"/>
              </w:rPr>
              <w:t xml:space="preserve"> kartica teksta), te </w:t>
            </w:r>
            <w:r w:rsidR="006E6CAC" w:rsidRPr="00FF2452">
              <w:rPr>
                <w:rFonts w:ascii="Arial Narrow" w:hAnsi="Arial Narrow"/>
              </w:rPr>
              <w:t>ih</w:t>
            </w:r>
            <w:r w:rsidRPr="00FF2452">
              <w:rPr>
                <w:rFonts w:ascii="Arial Narrow" w:hAnsi="Arial Narrow"/>
              </w:rPr>
              <w:t xml:space="preserve"> prezentirati u vidu usmenog izlaganja (45</w:t>
            </w:r>
            <w:r w:rsidR="006E6CAC" w:rsidRPr="00FF2452">
              <w:rPr>
                <w:rFonts w:ascii="Arial Narrow" w:hAnsi="Arial Narrow"/>
              </w:rPr>
              <w:t>, odnosno 20-30</w:t>
            </w:r>
            <w:r w:rsidRPr="00FF2452">
              <w:rPr>
                <w:rFonts w:ascii="Arial Narrow" w:hAnsi="Arial Narrow"/>
              </w:rPr>
              <w:t xml:space="preserve"> minuta trajanja).</w:t>
            </w:r>
          </w:p>
        </w:tc>
      </w:tr>
      <w:tr w:rsidR="00C601BB" w:rsidRPr="00FF2452" w:rsidTr="009A2EC2">
        <w:trPr>
          <w:trHeight w:val="768"/>
        </w:trPr>
        <w:tc>
          <w:tcPr>
            <w:tcW w:w="3088" w:type="dxa"/>
            <w:shd w:val="clear" w:color="auto" w:fill="FFFFE5"/>
            <w:vAlign w:val="center"/>
          </w:tcPr>
          <w:p w:rsidR="00C601BB" w:rsidRPr="00FF2452" w:rsidRDefault="00C601BB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Način bodovanja kolokvija/seminara/vježbi/ispita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C601BB" w:rsidRPr="00FF2452" w:rsidRDefault="00C601BB" w:rsidP="006E6CAC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 xml:space="preserve">Raspodjela ECTS bodova prema studentskim </w:t>
            </w:r>
            <w:r w:rsidR="000B68F4" w:rsidRPr="00FF2452">
              <w:rPr>
                <w:rFonts w:ascii="Arial Narrow" w:hAnsi="Arial Narrow"/>
              </w:rPr>
              <w:t>obavezama: pohađanje nastave 1</w:t>
            </w:r>
            <w:r w:rsidRPr="00FF2452">
              <w:rPr>
                <w:rFonts w:ascii="Arial Narrow" w:hAnsi="Arial Narrow"/>
              </w:rPr>
              <w:t>, seminarski rad/esej 1</w:t>
            </w:r>
            <w:r w:rsidR="006E6CAC" w:rsidRPr="00FF2452">
              <w:rPr>
                <w:rFonts w:ascii="Arial Narrow" w:hAnsi="Arial Narrow"/>
              </w:rPr>
              <w:t>,5</w:t>
            </w:r>
            <w:r w:rsidRPr="00FF2452">
              <w:rPr>
                <w:rFonts w:ascii="Arial Narrow" w:hAnsi="Arial Narrow"/>
              </w:rPr>
              <w:t xml:space="preserve">, rad na literaturi 2, </w:t>
            </w:r>
            <w:r w:rsidR="000B68F4" w:rsidRPr="00FF2452">
              <w:rPr>
                <w:rFonts w:ascii="Arial Narrow" w:hAnsi="Arial Narrow"/>
              </w:rPr>
              <w:t>pismeni ispit 1,</w:t>
            </w:r>
            <w:r w:rsidR="009A2EC2" w:rsidRPr="00FF2452">
              <w:rPr>
                <w:rFonts w:ascii="Arial Narrow" w:hAnsi="Arial Narrow"/>
              </w:rPr>
              <w:t xml:space="preserve"> usmeni ispit </w:t>
            </w:r>
            <w:r w:rsidR="006E6CAC" w:rsidRPr="00FF2452">
              <w:rPr>
                <w:rFonts w:ascii="Arial Narrow" w:hAnsi="Arial Narrow"/>
              </w:rPr>
              <w:t>0,5</w:t>
            </w:r>
            <w:r w:rsidR="009A2EC2" w:rsidRPr="00FF2452">
              <w:rPr>
                <w:rFonts w:ascii="Arial Narrow" w:hAnsi="Arial Narrow"/>
              </w:rPr>
              <w:t xml:space="preserve"> ECTS boda.</w:t>
            </w:r>
          </w:p>
        </w:tc>
      </w:tr>
      <w:tr w:rsidR="00C601BB" w:rsidRPr="00FF2452" w:rsidTr="009A2EC2">
        <w:trPr>
          <w:trHeight w:val="514"/>
        </w:trPr>
        <w:tc>
          <w:tcPr>
            <w:tcW w:w="3088" w:type="dxa"/>
            <w:shd w:val="clear" w:color="auto" w:fill="FFFFE5"/>
            <w:vAlign w:val="center"/>
          </w:tcPr>
          <w:p w:rsidR="00C601BB" w:rsidRPr="00FF2452" w:rsidRDefault="00C601BB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Način formiranja konačne ocjene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C601BB" w:rsidRPr="00FF2452" w:rsidRDefault="006A4202" w:rsidP="006A4202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  <w:bCs/>
              </w:rPr>
              <w:t>Kolokvij p</w:t>
            </w:r>
            <w:r w:rsidR="009A2EC2" w:rsidRPr="00FF2452">
              <w:rPr>
                <w:rFonts w:ascii="Arial Narrow" w:hAnsi="Arial Narrow"/>
                <w:bCs/>
              </w:rPr>
              <w:t xml:space="preserve">ismeni - 60% za prolaz; </w:t>
            </w:r>
            <w:r w:rsidRPr="00FF2452">
              <w:rPr>
                <w:rFonts w:ascii="Arial Narrow" w:hAnsi="Arial Narrow"/>
                <w:bCs/>
              </w:rPr>
              <w:t>Pismeni i u</w:t>
            </w:r>
            <w:r w:rsidR="009A2EC2" w:rsidRPr="00FF2452">
              <w:rPr>
                <w:rFonts w:ascii="Arial Narrow" w:hAnsi="Arial Narrow"/>
                <w:bCs/>
              </w:rPr>
              <w:t xml:space="preserve">smeni </w:t>
            </w:r>
            <w:r w:rsidRPr="00FF2452">
              <w:rPr>
                <w:rFonts w:ascii="Arial Narrow" w:hAnsi="Arial Narrow"/>
                <w:bCs/>
              </w:rPr>
              <w:t xml:space="preserve"> ispit </w:t>
            </w:r>
            <w:r w:rsidR="009A2EC2" w:rsidRPr="00FF2452">
              <w:rPr>
                <w:rFonts w:ascii="Arial Narrow" w:hAnsi="Arial Narrow"/>
                <w:bCs/>
              </w:rPr>
              <w:t>- formiranje ocjene</w:t>
            </w:r>
          </w:p>
        </w:tc>
      </w:tr>
      <w:tr w:rsidR="00C601BB" w:rsidRPr="00FF2452" w:rsidTr="009A2EC2">
        <w:trPr>
          <w:trHeight w:val="1307"/>
        </w:trPr>
        <w:tc>
          <w:tcPr>
            <w:tcW w:w="3088" w:type="dxa"/>
            <w:shd w:val="clear" w:color="auto" w:fill="FFFFE5"/>
            <w:vAlign w:val="center"/>
          </w:tcPr>
          <w:p w:rsidR="00C601BB" w:rsidRPr="00FF2452" w:rsidRDefault="00C601BB" w:rsidP="00AC094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Napomena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C601BB" w:rsidRPr="00FF2452" w:rsidRDefault="009A2EC2" w:rsidP="001B16F1">
            <w:pPr>
              <w:spacing w:after="0" w:line="240" w:lineRule="auto"/>
              <w:ind w:left="28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  <w:position w:val="1"/>
              </w:rPr>
              <w:t>Temeljni način provjere znanja i vještina koje su studenti stekli pohađanjem kolegija predstavlja završni  ispit koji se izvodi u pismenom i usmenom obliku. Pitanja u pismenom ispitu su esejskog tipa ili po principu tekstualnog odgovora, a potrebno je postići najmanje 60% od ukupnog postotka bodova kako bi se pristupilo usmenom dijelu ispita. Usmeni ispit služi u svrhu formiranja konačne ocjene.</w:t>
            </w:r>
          </w:p>
        </w:tc>
      </w:tr>
    </w:tbl>
    <w:p w:rsidR="009A2EC2" w:rsidRPr="00FF2452" w:rsidRDefault="009A2EC2" w:rsidP="00944C43">
      <w:pPr>
        <w:rPr>
          <w:rFonts w:ascii="Arial Narrow" w:hAnsi="Arial Narrow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1040"/>
        <w:gridCol w:w="6095"/>
        <w:gridCol w:w="1421"/>
      </w:tblGrid>
      <w:tr w:rsidR="00944C43" w:rsidRPr="00FF2452" w:rsidTr="000B68F4">
        <w:trPr>
          <w:trHeight w:val="91"/>
          <w:jc w:val="center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944C43" w:rsidRPr="00FF2452" w:rsidRDefault="00944C43" w:rsidP="00944C43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  <w:b/>
              </w:rPr>
              <w:t>Nastavne teme-predavanja</w:t>
            </w:r>
          </w:p>
        </w:tc>
      </w:tr>
      <w:tr w:rsidR="00944C43" w:rsidRPr="00FF2452" w:rsidTr="000B68F4">
        <w:trPr>
          <w:trHeight w:val="91"/>
          <w:jc w:val="center"/>
        </w:trPr>
        <w:tc>
          <w:tcPr>
            <w:tcW w:w="911" w:type="dxa"/>
            <w:shd w:val="clear" w:color="auto" w:fill="FFFFE5"/>
            <w:vAlign w:val="center"/>
          </w:tcPr>
          <w:p w:rsidR="00944C43" w:rsidRPr="00FF2452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1040" w:type="dxa"/>
            <w:shd w:val="clear" w:color="auto" w:fill="FFFFE5"/>
            <w:vAlign w:val="center"/>
          </w:tcPr>
          <w:p w:rsidR="00944C43" w:rsidRPr="00FF2452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6095" w:type="dxa"/>
            <w:shd w:val="clear" w:color="auto" w:fill="FFFFE5"/>
            <w:vAlign w:val="center"/>
          </w:tcPr>
          <w:p w:rsidR="00944C43" w:rsidRPr="00FF2452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Naslov</w:t>
            </w:r>
          </w:p>
        </w:tc>
        <w:tc>
          <w:tcPr>
            <w:tcW w:w="1421" w:type="dxa"/>
            <w:shd w:val="clear" w:color="auto" w:fill="FFFFE5"/>
            <w:vAlign w:val="center"/>
          </w:tcPr>
          <w:p w:rsidR="00944C43" w:rsidRPr="00FF2452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Literatura</w:t>
            </w:r>
          </w:p>
        </w:tc>
      </w:tr>
      <w:tr w:rsidR="009A2EC2" w:rsidRPr="00FF2452" w:rsidTr="000B68F4">
        <w:trPr>
          <w:trHeight w:val="91"/>
          <w:jc w:val="center"/>
        </w:trPr>
        <w:tc>
          <w:tcPr>
            <w:tcW w:w="911" w:type="dxa"/>
            <w:vAlign w:val="center"/>
          </w:tcPr>
          <w:p w:rsidR="009A2EC2" w:rsidRPr="00FF2452" w:rsidRDefault="000B68F4" w:rsidP="000B68F4">
            <w:pPr>
              <w:spacing w:after="0" w:line="240" w:lineRule="auto"/>
              <w:ind w:left="360"/>
              <w:jc w:val="center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1</w:t>
            </w:r>
            <w:r w:rsidR="009A2EC2" w:rsidRPr="00FF2452">
              <w:rPr>
                <w:rFonts w:ascii="Arial Narrow" w:hAnsi="Arial Narrow"/>
              </w:rPr>
              <w:t>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A2EC2" w:rsidRPr="00DF1472" w:rsidRDefault="009A2EC2" w:rsidP="00DF147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vAlign w:val="center"/>
          </w:tcPr>
          <w:p w:rsidR="009A2EC2" w:rsidRPr="00FF2452" w:rsidRDefault="000B68F4" w:rsidP="00FF2452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 xml:space="preserve">Upoznavanje sa studentima, obaveze, seminari i uvodno predavanje: Informacijske znanosti, definicije predmeta baštine, muzejskog predmeta, muzeja, </w:t>
            </w:r>
            <w:proofErr w:type="spellStart"/>
            <w:r w:rsidRPr="00FF2452">
              <w:rPr>
                <w:rFonts w:ascii="Arial Narrow" w:hAnsi="Arial Narrow"/>
              </w:rPr>
              <w:t>muzeologije</w:t>
            </w:r>
            <w:proofErr w:type="spellEnd"/>
            <w:r w:rsidRPr="00FF2452">
              <w:rPr>
                <w:rFonts w:ascii="Arial Narrow" w:hAnsi="Arial Narrow"/>
              </w:rPr>
              <w:t xml:space="preserve"> i </w:t>
            </w:r>
            <w:proofErr w:type="spellStart"/>
            <w:r w:rsidRPr="00FF2452">
              <w:rPr>
                <w:rFonts w:ascii="Arial Narrow" w:hAnsi="Arial Narrow"/>
              </w:rPr>
              <w:t>muzeografije</w:t>
            </w:r>
            <w:proofErr w:type="spellEnd"/>
            <w:r w:rsidRPr="00FF2452">
              <w:rPr>
                <w:rFonts w:ascii="Arial Narrow" w:hAnsi="Arial Narrow"/>
              </w:rPr>
              <w:t xml:space="preserve">; pojam Nova </w:t>
            </w:r>
            <w:proofErr w:type="spellStart"/>
            <w:r w:rsidRPr="00FF2452">
              <w:rPr>
                <w:rFonts w:ascii="Arial Narrow" w:hAnsi="Arial Narrow"/>
              </w:rPr>
              <w:t>muzeologija</w:t>
            </w:r>
            <w:proofErr w:type="spellEnd"/>
          </w:p>
        </w:tc>
        <w:tc>
          <w:tcPr>
            <w:tcW w:w="1421" w:type="dxa"/>
            <w:vAlign w:val="center"/>
          </w:tcPr>
          <w:p w:rsidR="009A2EC2" w:rsidRPr="00FF2452" w:rsidRDefault="009A2EC2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A2EC2" w:rsidRPr="00FF2452" w:rsidTr="000B68F4">
        <w:trPr>
          <w:trHeight w:val="91"/>
          <w:jc w:val="center"/>
        </w:trPr>
        <w:tc>
          <w:tcPr>
            <w:tcW w:w="911" w:type="dxa"/>
            <w:vAlign w:val="center"/>
          </w:tcPr>
          <w:p w:rsidR="009A2EC2" w:rsidRPr="00FF2452" w:rsidRDefault="000B68F4" w:rsidP="000B68F4">
            <w:pPr>
              <w:spacing w:after="0" w:line="240" w:lineRule="auto"/>
              <w:ind w:left="360"/>
              <w:jc w:val="center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2</w:t>
            </w:r>
            <w:r w:rsidR="009A2EC2" w:rsidRPr="00FF2452">
              <w:rPr>
                <w:rFonts w:ascii="Arial Narrow" w:hAnsi="Arial Narrow"/>
              </w:rPr>
              <w:t>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A2EC2" w:rsidRPr="00FF2452" w:rsidRDefault="009A2EC2" w:rsidP="00DF147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vAlign w:val="center"/>
          </w:tcPr>
          <w:p w:rsidR="009A2EC2" w:rsidRPr="00FF2452" w:rsidRDefault="008A379F" w:rsidP="008A379F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Povijest sakupljanja (st</w:t>
            </w:r>
            <w:r w:rsidR="000B68F4" w:rsidRPr="00FF2452">
              <w:rPr>
                <w:rFonts w:ascii="Arial Narrow" w:hAnsi="Arial Narrow"/>
              </w:rPr>
              <w:t xml:space="preserve">ari vijek): najraniji oblici </w:t>
            </w:r>
            <w:proofErr w:type="spellStart"/>
            <w:r w:rsidR="000B68F4" w:rsidRPr="00FF2452">
              <w:rPr>
                <w:rFonts w:ascii="Arial Narrow" w:hAnsi="Arial Narrow"/>
              </w:rPr>
              <w:t>protomuzejske</w:t>
            </w:r>
            <w:proofErr w:type="spellEnd"/>
            <w:r w:rsidR="000B68F4" w:rsidRPr="00FF2452">
              <w:rPr>
                <w:rFonts w:ascii="Arial Narrow" w:hAnsi="Arial Narrow"/>
              </w:rPr>
              <w:t xml:space="preserve"> djelatnosti; </w:t>
            </w:r>
            <w:proofErr w:type="spellStart"/>
            <w:r w:rsidR="000B68F4" w:rsidRPr="00FF2452">
              <w:rPr>
                <w:rFonts w:ascii="Arial Narrow" w:hAnsi="Arial Narrow"/>
              </w:rPr>
              <w:t>protomuzejska</w:t>
            </w:r>
            <w:proofErr w:type="spellEnd"/>
            <w:r w:rsidR="000B68F4" w:rsidRPr="00FF2452">
              <w:rPr>
                <w:rFonts w:ascii="Arial Narrow" w:hAnsi="Arial Narrow"/>
              </w:rPr>
              <w:t xml:space="preserve"> djelatnost u </w:t>
            </w:r>
            <w:r w:rsidR="00AF6ADC" w:rsidRPr="00FF2452">
              <w:rPr>
                <w:rFonts w:ascii="Arial Narrow" w:hAnsi="Arial Narrow"/>
              </w:rPr>
              <w:t xml:space="preserve">antičkoj Grčkoj </w:t>
            </w:r>
            <w:r w:rsidR="000B68F4" w:rsidRPr="00FF2452">
              <w:rPr>
                <w:rFonts w:ascii="Arial Narrow" w:hAnsi="Arial Narrow"/>
              </w:rPr>
              <w:t xml:space="preserve">i Rimskom Carstvu </w:t>
            </w:r>
          </w:p>
        </w:tc>
        <w:tc>
          <w:tcPr>
            <w:tcW w:w="1421" w:type="dxa"/>
            <w:vAlign w:val="center"/>
          </w:tcPr>
          <w:p w:rsidR="009A2EC2" w:rsidRPr="00FF2452" w:rsidRDefault="009A2EC2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A2EC2" w:rsidRPr="00FF2452" w:rsidTr="000B68F4">
        <w:trPr>
          <w:trHeight w:val="91"/>
          <w:jc w:val="center"/>
        </w:trPr>
        <w:tc>
          <w:tcPr>
            <w:tcW w:w="911" w:type="dxa"/>
            <w:vAlign w:val="center"/>
          </w:tcPr>
          <w:p w:rsidR="009A2EC2" w:rsidRPr="00FF2452" w:rsidRDefault="009A2EC2" w:rsidP="000B68F4">
            <w:pPr>
              <w:spacing w:after="0" w:line="240" w:lineRule="auto"/>
              <w:ind w:left="360"/>
              <w:jc w:val="center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3.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472" w:rsidRPr="00FF2452" w:rsidRDefault="00DF1472" w:rsidP="00DF147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vAlign w:val="center"/>
          </w:tcPr>
          <w:p w:rsidR="009A2EC2" w:rsidRPr="00FF2452" w:rsidRDefault="000B68F4" w:rsidP="000B68F4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Povijest sakupljanja (srednji vijek i renesansa): Srednji vijek - hodočašća, križarski ratovi, sekularizacija muzejskog materijala muzejske zbirke- počeci, podjela, mecenatstvo; renesansne i manirističke zbirke u Firenci i ostatku Italije;  muzejska i konzervatorska aktivnost papa; specifičnosti manirističkih zbirki</w:t>
            </w:r>
          </w:p>
        </w:tc>
        <w:tc>
          <w:tcPr>
            <w:tcW w:w="1421" w:type="dxa"/>
            <w:vAlign w:val="center"/>
          </w:tcPr>
          <w:p w:rsidR="009A2EC2" w:rsidRPr="00FF2452" w:rsidRDefault="009A2EC2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A2EC2" w:rsidRPr="00FF2452" w:rsidTr="000B68F4">
        <w:trPr>
          <w:trHeight w:val="91"/>
          <w:jc w:val="center"/>
        </w:trPr>
        <w:tc>
          <w:tcPr>
            <w:tcW w:w="911" w:type="dxa"/>
            <w:tcBorders>
              <w:right w:val="single" w:sz="4" w:space="0" w:color="auto"/>
            </w:tcBorders>
            <w:vAlign w:val="center"/>
          </w:tcPr>
          <w:p w:rsidR="009A2EC2" w:rsidRPr="00FF2452" w:rsidRDefault="009A2EC2" w:rsidP="000B68F4">
            <w:pPr>
              <w:spacing w:after="0" w:line="240" w:lineRule="auto"/>
              <w:ind w:left="360"/>
              <w:jc w:val="center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4.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472" w:rsidRPr="00FF2452" w:rsidRDefault="00DF1472" w:rsidP="00DF147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9A2EC2" w:rsidRPr="00FF2452" w:rsidRDefault="000B68F4" w:rsidP="000B68F4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Povijest sakupljanja (barok): muzeji i zbirke; tržište umjetninama, galerije, kabineti, zbirke prirodnih rijetkosti; prosvjetiteljstvo i novi odnos prema muzejima; Francuska revolucija; Napoleon I. i posljedice Bečkog kongresa</w:t>
            </w:r>
          </w:p>
        </w:tc>
        <w:tc>
          <w:tcPr>
            <w:tcW w:w="1421" w:type="dxa"/>
            <w:vAlign w:val="center"/>
          </w:tcPr>
          <w:p w:rsidR="009A2EC2" w:rsidRPr="00FF2452" w:rsidRDefault="009A2EC2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A2EC2" w:rsidRPr="00FF2452" w:rsidTr="000B68F4">
        <w:trPr>
          <w:trHeight w:val="91"/>
          <w:jc w:val="center"/>
        </w:trPr>
        <w:tc>
          <w:tcPr>
            <w:tcW w:w="911" w:type="dxa"/>
            <w:tcBorders>
              <w:right w:val="single" w:sz="4" w:space="0" w:color="auto"/>
            </w:tcBorders>
            <w:vAlign w:val="center"/>
          </w:tcPr>
          <w:p w:rsidR="009A2EC2" w:rsidRPr="00FF2452" w:rsidRDefault="009A2EC2" w:rsidP="000B68F4">
            <w:pPr>
              <w:spacing w:after="0" w:line="240" w:lineRule="auto"/>
              <w:ind w:left="360"/>
              <w:jc w:val="center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5.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C2" w:rsidRPr="00FF2452" w:rsidRDefault="009A2EC2" w:rsidP="00DF147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9A2EC2" w:rsidRPr="00FF2452" w:rsidRDefault="000B68F4" w:rsidP="000B68F4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Povijest sakupljanja (</w:t>
            </w:r>
            <w:r w:rsidR="00AF6ADC" w:rsidRPr="00FF2452">
              <w:rPr>
                <w:rFonts w:ascii="Arial Narrow" w:hAnsi="Arial Narrow"/>
              </w:rPr>
              <w:t>19.</w:t>
            </w:r>
            <w:r w:rsidRPr="00FF2452">
              <w:rPr>
                <w:rFonts w:ascii="Arial Narrow" w:hAnsi="Arial Narrow"/>
              </w:rPr>
              <w:t xml:space="preserve"> st.): izgradnja prvih velikih muzeja; arheološki, umjetnički i muzeji za umjetnost i obrt; svjetske izložbe; tehnički i povijesni muzeji; etnografski, prirodoslovni i narodni muzeji</w:t>
            </w:r>
          </w:p>
        </w:tc>
        <w:tc>
          <w:tcPr>
            <w:tcW w:w="1421" w:type="dxa"/>
            <w:vAlign w:val="center"/>
          </w:tcPr>
          <w:p w:rsidR="009A2EC2" w:rsidRPr="00FF2452" w:rsidRDefault="009A2EC2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A2EC2" w:rsidRPr="00FF2452" w:rsidTr="000B68F4">
        <w:trPr>
          <w:trHeight w:val="91"/>
          <w:jc w:val="center"/>
        </w:trPr>
        <w:tc>
          <w:tcPr>
            <w:tcW w:w="911" w:type="dxa"/>
            <w:tcBorders>
              <w:right w:val="single" w:sz="4" w:space="0" w:color="auto"/>
            </w:tcBorders>
            <w:vAlign w:val="center"/>
          </w:tcPr>
          <w:p w:rsidR="009A2EC2" w:rsidRPr="00FF2452" w:rsidRDefault="009A2EC2" w:rsidP="000B68F4">
            <w:pPr>
              <w:spacing w:after="0" w:line="240" w:lineRule="auto"/>
              <w:ind w:left="360"/>
              <w:jc w:val="center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6.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472" w:rsidRPr="00FF2452" w:rsidRDefault="00DF1472" w:rsidP="00DF147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9A2EC2" w:rsidRPr="00FF2452" w:rsidRDefault="000B68F4" w:rsidP="000B68F4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Povijest sakupljanja (</w:t>
            </w:r>
            <w:r w:rsidR="00AF6ADC" w:rsidRPr="00FF2452">
              <w:rPr>
                <w:rFonts w:ascii="Arial Narrow" w:hAnsi="Arial Narrow"/>
              </w:rPr>
              <w:t xml:space="preserve">20. </w:t>
            </w:r>
            <w:r w:rsidRPr="00FF2452">
              <w:rPr>
                <w:rFonts w:ascii="Arial Narrow" w:hAnsi="Arial Narrow"/>
              </w:rPr>
              <w:t xml:space="preserve"> st.): temeljna problematika muzeja; </w:t>
            </w:r>
            <w:proofErr w:type="spellStart"/>
            <w:r w:rsidRPr="00FF2452">
              <w:rPr>
                <w:rFonts w:ascii="Arial Narrow" w:hAnsi="Arial Narrow"/>
              </w:rPr>
              <w:t>antimuzejske</w:t>
            </w:r>
            <w:proofErr w:type="spellEnd"/>
            <w:r w:rsidRPr="00FF2452">
              <w:rPr>
                <w:rFonts w:ascii="Arial Narrow" w:hAnsi="Arial Narrow"/>
              </w:rPr>
              <w:t xml:space="preserve"> ideologije umjetničkih avangardi;  izgradnja muzeja nakon II. svjetskog rata; tipovi muzeja; "sadašnjost"</w:t>
            </w:r>
          </w:p>
        </w:tc>
        <w:tc>
          <w:tcPr>
            <w:tcW w:w="1421" w:type="dxa"/>
            <w:vAlign w:val="center"/>
          </w:tcPr>
          <w:p w:rsidR="009A2EC2" w:rsidRPr="00FF2452" w:rsidRDefault="009A2EC2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A2EC2" w:rsidRPr="00FF2452" w:rsidTr="000B68F4">
        <w:trPr>
          <w:trHeight w:val="91"/>
          <w:jc w:val="center"/>
        </w:trPr>
        <w:tc>
          <w:tcPr>
            <w:tcW w:w="911" w:type="dxa"/>
            <w:vAlign w:val="center"/>
          </w:tcPr>
          <w:p w:rsidR="009A2EC2" w:rsidRPr="00FF2452" w:rsidRDefault="009A2EC2" w:rsidP="000B68F4">
            <w:pPr>
              <w:spacing w:after="0" w:line="240" w:lineRule="auto"/>
              <w:ind w:left="360"/>
              <w:jc w:val="center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7.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EC2" w:rsidRPr="00FF2452" w:rsidRDefault="009A2EC2" w:rsidP="00DF147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vAlign w:val="center"/>
          </w:tcPr>
          <w:p w:rsidR="009A2EC2" w:rsidRPr="00FF2452" w:rsidRDefault="000B68F4" w:rsidP="000B68F4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Pojava termina muzej na području Hrvatske, razlike u upotrebi i tumačenju termina na našim područjima, muzej riječi</w:t>
            </w:r>
          </w:p>
        </w:tc>
        <w:tc>
          <w:tcPr>
            <w:tcW w:w="1421" w:type="dxa"/>
            <w:vAlign w:val="center"/>
          </w:tcPr>
          <w:p w:rsidR="009A2EC2" w:rsidRPr="00FF2452" w:rsidRDefault="009A2EC2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3785B" w:rsidRPr="00FF2452" w:rsidTr="000B68F4">
        <w:trPr>
          <w:trHeight w:val="91"/>
          <w:jc w:val="center"/>
        </w:trPr>
        <w:tc>
          <w:tcPr>
            <w:tcW w:w="911" w:type="dxa"/>
            <w:vAlign w:val="center"/>
          </w:tcPr>
          <w:p w:rsidR="0003785B" w:rsidRPr="00FF2452" w:rsidRDefault="0003785B" w:rsidP="000B68F4">
            <w:pPr>
              <w:spacing w:after="0" w:line="240" w:lineRule="auto"/>
              <w:ind w:left="360"/>
              <w:jc w:val="center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8.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3785B" w:rsidRPr="00FF2452" w:rsidRDefault="0003785B" w:rsidP="00DF147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vAlign w:val="center"/>
          </w:tcPr>
          <w:p w:rsidR="0003785B" w:rsidRPr="00FF2452" w:rsidRDefault="000B68F4" w:rsidP="006E6CAC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Crkvene riznice i njihova važnost za kontinuitet sakupljačke djelatnosti u Hrvatskoj, sadržaj crkvenih riznica s obzirom na specifičnost materijala, problem sekularizacije crkvenih zbirki; Svjetovne riznice, specifičan način čuvanja, sadržaj svjetovnih zbirki, smještaj unutar arhitektonskih zdanja, sudbina svjetovnih zbirki</w:t>
            </w:r>
          </w:p>
        </w:tc>
        <w:tc>
          <w:tcPr>
            <w:tcW w:w="1421" w:type="dxa"/>
            <w:vAlign w:val="center"/>
          </w:tcPr>
          <w:p w:rsidR="0003785B" w:rsidRPr="00FF2452" w:rsidRDefault="0003785B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3785B" w:rsidRPr="00FF2452" w:rsidTr="000B68F4">
        <w:trPr>
          <w:trHeight w:val="91"/>
          <w:jc w:val="center"/>
        </w:trPr>
        <w:tc>
          <w:tcPr>
            <w:tcW w:w="911" w:type="dxa"/>
            <w:vAlign w:val="center"/>
          </w:tcPr>
          <w:p w:rsidR="0003785B" w:rsidRPr="00FF2452" w:rsidRDefault="0003785B" w:rsidP="000B68F4">
            <w:pPr>
              <w:spacing w:after="0" w:line="240" w:lineRule="auto"/>
              <w:ind w:left="360"/>
              <w:jc w:val="center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9.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3785B" w:rsidRPr="00FF2452" w:rsidRDefault="0003785B" w:rsidP="00DF147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vAlign w:val="center"/>
          </w:tcPr>
          <w:p w:rsidR="0003785B" w:rsidRPr="00FF2452" w:rsidRDefault="000B68F4" w:rsidP="000B68F4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 xml:space="preserve">Hrvatske zbirke prema vrstama: </w:t>
            </w:r>
            <w:proofErr w:type="spellStart"/>
            <w:r w:rsidRPr="00FF2452">
              <w:rPr>
                <w:rFonts w:ascii="Arial Narrow" w:hAnsi="Arial Narrow"/>
              </w:rPr>
              <w:t>Armamentariji</w:t>
            </w:r>
            <w:proofErr w:type="spellEnd"/>
            <w:r w:rsidRPr="00FF2452">
              <w:rPr>
                <w:rFonts w:ascii="Arial Narrow" w:hAnsi="Arial Narrow"/>
              </w:rPr>
              <w:t>, galerije predaka, epigrafske zbirke i sakupljanje tekstualnih spomenika, numizmatika u Hrvatskoj, počeci stvaranja prirodoslovnih zbirka</w:t>
            </w:r>
          </w:p>
        </w:tc>
        <w:tc>
          <w:tcPr>
            <w:tcW w:w="1421" w:type="dxa"/>
            <w:vAlign w:val="center"/>
          </w:tcPr>
          <w:p w:rsidR="0003785B" w:rsidRPr="00FF2452" w:rsidRDefault="0003785B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3785B" w:rsidRPr="00FF2452" w:rsidTr="000B68F4">
        <w:trPr>
          <w:trHeight w:val="91"/>
          <w:jc w:val="center"/>
        </w:trPr>
        <w:tc>
          <w:tcPr>
            <w:tcW w:w="911" w:type="dxa"/>
            <w:vAlign w:val="center"/>
          </w:tcPr>
          <w:p w:rsidR="0003785B" w:rsidRPr="00FF2452" w:rsidRDefault="0003785B" w:rsidP="000B68F4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10.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3785B" w:rsidRPr="00FF2452" w:rsidRDefault="0003785B" w:rsidP="00DF147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vAlign w:val="center"/>
          </w:tcPr>
          <w:p w:rsidR="0003785B" w:rsidRPr="00FF2452" w:rsidRDefault="000B68F4" w:rsidP="008A379F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Vrijeme 19.</w:t>
            </w:r>
            <w:r w:rsidR="008A379F">
              <w:rPr>
                <w:rFonts w:ascii="Arial Narrow" w:hAnsi="Arial Narrow"/>
              </w:rPr>
              <w:t>,</w:t>
            </w:r>
            <w:r w:rsidRPr="00FF2452">
              <w:rPr>
                <w:rFonts w:ascii="Arial Narrow" w:hAnsi="Arial Narrow"/>
              </w:rPr>
              <w:t xml:space="preserve"> 20.</w:t>
            </w:r>
            <w:r w:rsidR="008A379F">
              <w:rPr>
                <w:rFonts w:ascii="Arial Narrow" w:hAnsi="Arial Narrow"/>
              </w:rPr>
              <w:t xml:space="preserve"> i 21. </w:t>
            </w:r>
            <w:r w:rsidRPr="00FF2452">
              <w:rPr>
                <w:rFonts w:ascii="Arial Narrow" w:hAnsi="Arial Narrow"/>
              </w:rPr>
              <w:t xml:space="preserve"> stoljeća i stvaranje suvremenih muzeja, vrste muzeja u nas, utjecaj suvremenih muzejskih trendova na hrvatske muzejske institucije</w:t>
            </w:r>
          </w:p>
        </w:tc>
        <w:tc>
          <w:tcPr>
            <w:tcW w:w="1421" w:type="dxa"/>
            <w:vAlign w:val="center"/>
          </w:tcPr>
          <w:p w:rsidR="0003785B" w:rsidRPr="00FF2452" w:rsidRDefault="0003785B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E6CAC" w:rsidRPr="00FF2452" w:rsidTr="000B68F4">
        <w:trPr>
          <w:trHeight w:val="91"/>
          <w:jc w:val="center"/>
        </w:trPr>
        <w:tc>
          <w:tcPr>
            <w:tcW w:w="911" w:type="dxa"/>
            <w:vAlign w:val="center"/>
          </w:tcPr>
          <w:p w:rsidR="006E6CAC" w:rsidRPr="00FF2452" w:rsidRDefault="006E6CAC" w:rsidP="000B68F4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11.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E6CAC" w:rsidRPr="00FF2452" w:rsidRDefault="006E6CAC" w:rsidP="00DF147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vAlign w:val="center"/>
          </w:tcPr>
          <w:p w:rsidR="00207DC5" w:rsidRPr="00FF2452" w:rsidRDefault="006E6CAC" w:rsidP="000B68F4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 xml:space="preserve">Muzejska arhitektura u Hrvatskoj od 19. stoljeća nadalje: primjeri </w:t>
            </w:r>
            <w:r w:rsidRPr="00FF2452">
              <w:rPr>
                <w:rFonts w:ascii="Arial Narrow" w:hAnsi="Arial Narrow"/>
              </w:rPr>
              <w:lastRenderedPageBreak/>
              <w:t>adaptacija i novoizgrađenih objekata</w:t>
            </w:r>
          </w:p>
        </w:tc>
        <w:tc>
          <w:tcPr>
            <w:tcW w:w="1421" w:type="dxa"/>
            <w:vAlign w:val="center"/>
          </w:tcPr>
          <w:p w:rsidR="006E6CAC" w:rsidRPr="00FF2452" w:rsidRDefault="006E6CAC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3785B" w:rsidRPr="00FF2452" w:rsidTr="000B68F4">
        <w:trPr>
          <w:trHeight w:val="91"/>
          <w:jc w:val="center"/>
        </w:trPr>
        <w:tc>
          <w:tcPr>
            <w:tcW w:w="911" w:type="dxa"/>
            <w:vAlign w:val="center"/>
          </w:tcPr>
          <w:p w:rsidR="0003785B" w:rsidRPr="00FF2452" w:rsidRDefault="0003785B" w:rsidP="006E6CAC">
            <w:pPr>
              <w:spacing w:after="0" w:line="240" w:lineRule="auto"/>
              <w:ind w:left="360"/>
              <w:jc w:val="center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lastRenderedPageBreak/>
              <w:t>1</w:t>
            </w:r>
            <w:r w:rsidR="006E6CAC" w:rsidRPr="00FF2452">
              <w:rPr>
                <w:rFonts w:ascii="Arial Narrow" w:hAnsi="Arial Narrow"/>
              </w:rPr>
              <w:t>2</w:t>
            </w:r>
            <w:r w:rsidRPr="00FF2452">
              <w:rPr>
                <w:rFonts w:ascii="Arial Narrow" w:hAnsi="Arial Narrow"/>
              </w:rPr>
              <w:t>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3785B" w:rsidRPr="00FF2452" w:rsidRDefault="0003785B" w:rsidP="00DF147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vAlign w:val="center"/>
          </w:tcPr>
          <w:p w:rsidR="0003785B" w:rsidRPr="00FF2452" w:rsidRDefault="000B68F4" w:rsidP="000B68F4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Današnje stanje muzejske djelatnosti u Hrvatskoj, suvremeni hrvatski muzeji, novoosnovani i muzeji u nastajanju; specijalizirani nacionalni muzeji; regionalni opći muzeji u Hrvatskoj; galerijske ustanove u Hrvatskoj</w:t>
            </w:r>
          </w:p>
        </w:tc>
        <w:tc>
          <w:tcPr>
            <w:tcW w:w="1421" w:type="dxa"/>
            <w:vAlign w:val="center"/>
          </w:tcPr>
          <w:p w:rsidR="0003785B" w:rsidRPr="00FF2452" w:rsidRDefault="0003785B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3785B" w:rsidRPr="00FF2452" w:rsidTr="000B68F4">
        <w:trPr>
          <w:trHeight w:val="91"/>
          <w:jc w:val="center"/>
        </w:trPr>
        <w:tc>
          <w:tcPr>
            <w:tcW w:w="911" w:type="dxa"/>
            <w:vAlign w:val="center"/>
          </w:tcPr>
          <w:p w:rsidR="0003785B" w:rsidRPr="00FF2452" w:rsidRDefault="0003785B" w:rsidP="006E6CAC">
            <w:pPr>
              <w:spacing w:after="0" w:line="240" w:lineRule="auto"/>
              <w:ind w:left="360"/>
              <w:jc w:val="center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1</w:t>
            </w:r>
            <w:r w:rsidR="006E6CAC" w:rsidRPr="00FF2452">
              <w:rPr>
                <w:rFonts w:ascii="Arial Narrow" w:hAnsi="Arial Narrow"/>
              </w:rPr>
              <w:t>3</w:t>
            </w:r>
            <w:r w:rsidRPr="00FF2452">
              <w:rPr>
                <w:rFonts w:ascii="Arial Narrow" w:hAnsi="Arial Narrow"/>
              </w:rPr>
              <w:t>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3785B" w:rsidRPr="00FF2452" w:rsidRDefault="0003785B" w:rsidP="00DF147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vAlign w:val="center"/>
          </w:tcPr>
          <w:p w:rsidR="0003785B" w:rsidRPr="00FF2452" w:rsidRDefault="000B68F4" w:rsidP="00FF2452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Organizacija muzejske struke i djelatnosti u Hrvatskoj; zakonske odredbe koje definiraju muzejsku djelatnost u nas</w:t>
            </w:r>
            <w:r w:rsidR="006E6CAC" w:rsidRPr="00FF2452">
              <w:rPr>
                <w:rFonts w:ascii="Arial Narrow" w:hAnsi="Arial Narrow"/>
              </w:rPr>
              <w:t xml:space="preserve">; ustanove, službe i udruženja nadležna za muzeje u Hrvatskoj; muzejsko i </w:t>
            </w:r>
            <w:proofErr w:type="spellStart"/>
            <w:r w:rsidR="006E6CAC" w:rsidRPr="00FF2452">
              <w:rPr>
                <w:rFonts w:ascii="Arial Narrow" w:hAnsi="Arial Narrow"/>
              </w:rPr>
              <w:t>baštinsko</w:t>
            </w:r>
            <w:proofErr w:type="spellEnd"/>
            <w:r w:rsidR="006E6CAC" w:rsidRPr="00FF2452">
              <w:rPr>
                <w:rFonts w:ascii="Arial Narrow" w:hAnsi="Arial Narrow"/>
              </w:rPr>
              <w:t xml:space="preserve"> zakonodavstvo, organizacijska struktura muzeja, struktura osoblja; razine upravljanja: upravno vijeće-ravnatelj-osoblje</w:t>
            </w:r>
          </w:p>
        </w:tc>
        <w:tc>
          <w:tcPr>
            <w:tcW w:w="1421" w:type="dxa"/>
            <w:vAlign w:val="center"/>
          </w:tcPr>
          <w:p w:rsidR="0003785B" w:rsidRPr="00FF2452" w:rsidRDefault="0003785B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3785B" w:rsidRPr="00FF2452" w:rsidTr="000B68F4">
        <w:trPr>
          <w:trHeight w:val="91"/>
          <w:jc w:val="center"/>
        </w:trPr>
        <w:tc>
          <w:tcPr>
            <w:tcW w:w="911" w:type="dxa"/>
            <w:vAlign w:val="center"/>
          </w:tcPr>
          <w:p w:rsidR="0003785B" w:rsidRPr="00FF2452" w:rsidRDefault="0003785B" w:rsidP="000B68F4">
            <w:pPr>
              <w:spacing w:after="0" w:line="240" w:lineRule="auto"/>
              <w:ind w:left="360"/>
              <w:jc w:val="center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14.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3785B" w:rsidRPr="00FF2452" w:rsidRDefault="0003785B" w:rsidP="00DF147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3785B" w:rsidRPr="00FF2452" w:rsidRDefault="000B68F4" w:rsidP="00FF2452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 xml:space="preserve">Terenska nastava </w:t>
            </w:r>
          </w:p>
        </w:tc>
        <w:tc>
          <w:tcPr>
            <w:tcW w:w="1421" w:type="dxa"/>
            <w:vAlign w:val="center"/>
          </w:tcPr>
          <w:p w:rsidR="0003785B" w:rsidRPr="00FF2452" w:rsidRDefault="0003785B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3785B" w:rsidRPr="00FF2452" w:rsidTr="000B68F4">
        <w:trPr>
          <w:trHeight w:val="91"/>
          <w:jc w:val="center"/>
        </w:trPr>
        <w:tc>
          <w:tcPr>
            <w:tcW w:w="911" w:type="dxa"/>
            <w:vAlign w:val="center"/>
          </w:tcPr>
          <w:p w:rsidR="0003785B" w:rsidRPr="00FF2452" w:rsidRDefault="0003785B" w:rsidP="000B68F4">
            <w:pPr>
              <w:spacing w:after="0" w:line="240" w:lineRule="auto"/>
              <w:ind w:left="360"/>
              <w:jc w:val="center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15.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3785B" w:rsidRPr="00FF2452" w:rsidRDefault="0003785B" w:rsidP="00B05EA8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3785B" w:rsidRPr="00FF2452" w:rsidRDefault="000B68F4" w:rsidP="00FF2452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Završne diskusije</w:t>
            </w:r>
          </w:p>
        </w:tc>
        <w:tc>
          <w:tcPr>
            <w:tcW w:w="1421" w:type="dxa"/>
            <w:vAlign w:val="center"/>
          </w:tcPr>
          <w:p w:rsidR="0003785B" w:rsidRPr="00FF2452" w:rsidRDefault="0003785B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03785B" w:rsidRPr="00FF2452" w:rsidRDefault="0003785B" w:rsidP="00944C43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6095"/>
        <w:gridCol w:w="1421"/>
      </w:tblGrid>
      <w:tr w:rsidR="00944C43" w:rsidRPr="00FF2452" w:rsidTr="00EC1865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944C43" w:rsidRPr="00FF2452" w:rsidRDefault="00944C43" w:rsidP="00944C43">
            <w:pPr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  <w:b/>
              </w:rPr>
              <w:t>Seminari</w:t>
            </w:r>
          </w:p>
        </w:tc>
      </w:tr>
      <w:tr w:rsidR="00944C43" w:rsidRPr="00FF2452" w:rsidTr="0003785B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944C43" w:rsidRPr="00FF2452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944C43" w:rsidRPr="00FF2452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6095" w:type="dxa"/>
            <w:shd w:val="clear" w:color="auto" w:fill="FFFFE5"/>
            <w:vAlign w:val="center"/>
          </w:tcPr>
          <w:p w:rsidR="00944C43" w:rsidRPr="00FF2452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Naslov</w:t>
            </w:r>
          </w:p>
        </w:tc>
        <w:tc>
          <w:tcPr>
            <w:tcW w:w="1421" w:type="dxa"/>
            <w:shd w:val="clear" w:color="auto" w:fill="FFFFE5"/>
            <w:vAlign w:val="center"/>
          </w:tcPr>
          <w:p w:rsidR="00944C43" w:rsidRPr="00FF2452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F2452">
              <w:rPr>
                <w:rFonts w:ascii="Arial Narrow" w:hAnsi="Arial Narrow"/>
                <w:b/>
              </w:rPr>
              <w:t>Literatura</w:t>
            </w:r>
          </w:p>
        </w:tc>
      </w:tr>
      <w:tr w:rsidR="0003785B" w:rsidRPr="00FF2452" w:rsidTr="0003785B">
        <w:trPr>
          <w:trHeight w:val="91"/>
        </w:trPr>
        <w:tc>
          <w:tcPr>
            <w:tcW w:w="654" w:type="dxa"/>
            <w:vAlign w:val="center"/>
          </w:tcPr>
          <w:p w:rsidR="0003785B" w:rsidRPr="00FF2452" w:rsidRDefault="0003785B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3785B" w:rsidRPr="00FF2452" w:rsidRDefault="007B280B" w:rsidP="00D312E5">
            <w:pPr>
              <w:spacing w:after="0" w:line="240" w:lineRule="auto"/>
              <w:jc w:val="center"/>
              <w:rPr>
                <w:rFonts w:ascii="Arial Narrow" w:hAnsi="Arial Narrow" w:cs="Calibri"/>
                <w:u w:val="single"/>
              </w:rPr>
            </w:pP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03785B" w:rsidRPr="00FF2452" w:rsidRDefault="006E6CAC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 w:cs="Calibri"/>
                <w:position w:val="1"/>
              </w:rPr>
              <w:t>Uvod, podjela seminarskih tema</w:t>
            </w:r>
          </w:p>
        </w:tc>
        <w:tc>
          <w:tcPr>
            <w:tcW w:w="1421" w:type="dxa"/>
            <w:vAlign w:val="center"/>
          </w:tcPr>
          <w:p w:rsidR="0003785B" w:rsidRPr="00FF2452" w:rsidRDefault="0003785B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3785B" w:rsidRPr="00FF2452" w:rsidTr="0003785B">
        <w:trPr>
          <w:trHeight w:val="91"/>
        </w:trPr>
        <w:tc>
          <w:tcPr>
            <w:tcW w:w="654" w:type="dxa"/>
            <w:vAlign w:val="center"/>
          </w:tcPr>
          <w:p w:rsidR="0003785B" w:rsidRPr="00FF2452" w:rsidRDefault="0003785B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3785B" w:rsidRPr="00FF2452" w:rsidRDefault="0003785B" w:rsidP="00DF147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vAlign w:val="center"/>
          </w:tcPr>
          <w:p w:rsidR="0003785B" w:rsidRPr="00FF2452" w:rsidRDefault="0003785B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421" w:type="dxa"/>
            <w:vAlign w:val="center"/>
          </w:tcPr>
          <w:p w:rsidR="0003785B" w:rsidRPr="00FF2452" w:rsidRDefault="0003785B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3785B" w:rsidRPr="00FF2452" w:rsidTr="0003785B">
        <w:trPr>
          <w:trHeight w:val="91"/>
        </w:trPr>
        <w:tc>
          <w:tcPr>
            <w:tcW w:w="654" w:type="dxa"/>
            <w:vAlign w:val="center"/>
          </w:tcPr>
          <w:p w:rsidR="0003785B" w:rsidRPr="00FF2452" w:rsidRDefault="0003785B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85B" w:rsidRPr="00FF2452" w:rsidRDefault="0003785B" w:rsidP="00DF147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vAlign w:val="center"/>
          </w:tcPr>
          <w:p w:rsidR="0003785B" w:rsidRPr="00FF2452" w:rsidRDefault="0003785B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421" w:type="dxa"/>
            <w:vAlign w:val="center"/>
          </w:tcPr>
          <w:p w:rsidR="0003785B" w:rsidRPr="00FF2452" w:rsidRDefault="0003785B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3785B" w:rsidRPr="00FF2452" w:rsidTr="0003785B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3785B" w:rsidRPr="00FF2452" w:rsidRDefault="0003785B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5B" w:rsidRPr="00FF2452" w:rsidRDefault="0003785B" w:rsidP="00DF147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03785B" w:rsidRPr="00FF2452" w:rsidRDefault="0003785B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421" w:type="dxa"/>
            <w:vAlign w:val="center"/>
          </w:tcPr>
          <w:p w:rsidR="0003785B" w:rsidRPr="00FF2452" w:rsidRDefault="0003785B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1472" w:rsidRPr="00FF2452" w:rsidTr="0003785B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DF1472" w:rsidRPr="00FF2452" w:rsidRDefault="00DF1472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472" w:rsidRPr="00FF2452" w:rsidRDefault="00B05EA8" w:rsidP="00D312E5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 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DF1472" w:rsidRPr="00FF2452" w:rsidRDefault="00DF1472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421" w:type="dxa"/>
            <w:vAlign w:val="center"/>
          </w:tcPr>
          <w:p w:rsidR="00DF1472" w:rsidRPr="00FF2452" w:rsidRDefault="00DF1472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1472" w:rsidRPr="00FF2452" w:rsidTr="0003785B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DF1472" w:rsidRPr="00FF2452" w:rsidRDefault="00DF1472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472" w:rsidRPr="00FF2452" w:rsidRDefault="00DF1472" w:rsidP="00B05EA8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DF1472" w:rsidRPr="00FF2452" w:rsidRDefault="00DF1472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421" w:type="dxa"/>
            <w:vAlign w:val="center"/>
          </w:tcPr>
          <w:p w:rsidR="00DF1472" w:rsidRPr="00FF2452" w:rsidRDefault="00DF1472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1472" w:rsidRPr="00FF2452" w:rsidTr="0003785B">
        <w:trPr>
          <w:trHeight w:val="91"/>
        </w:trPr>
        <w:tc>
          <w:tcPr>
            <w:tcW w:w="654" w:type="dxa"/>
            <w:vAlign w:val="center"/>
          </w:tcPr>
          <w:p w:rsidR="00DF1472" w:rsidRPr="00FF2452" w:rsidRDefault="00DF1472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472" w:rsidRPr="00FF2452" w:rsidRDefault="00DF1472" w:rsidP="00B05EA8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vAlign w:val="center"/>
          </w:tcPr>
          <w:p w:rsidR="00DF1472" w:rsidRPr="00FF2452" w:rsidRDefault="00DF1472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421" w:type="dxa"/>
            <w:vAlign w:val="center"/>
          </w:tcPr>
          <w:p w:rsidR="00DF1472" w:rsidRPr="00FF2452" w:rsidRDefault="00DF1472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1472" w:rsidRPr="00FF2452" w:rsidTr="0003785B">
        <w:trPr>
          <w:trHeight w:val="91"/>
        </w:trPr>
        <w:tc>
          <w:tcPr>
            <w:tcW w:w="654" w:type="dxa"/>
            <w:vAlign w:val="center"/>
          </w:tcPr>
          <w:p w:rsidR="00DF1472" w:rsidRPr="00FF2452" w:rsidRDefault="00DF1472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F1472" w:rsidRPr="00FF2452" w:rsidRDefault="00DF1472" w:rsidP="0003785B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vAlign w:val="center"/>
          </w:tcPr>
          <w:p w:rsidR="00DF1472" w:rsidRPr="00FF2452" w:rsidRDefault="00DF1472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421" w:type="dxa"/>
            <w:vAlign w:val="center"/>
          </w:tcPr>
          <w:p w:rsidR="00DF1472" w:rsidRPr="00FF2452" w:rsidRDefault="00DF1472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1472" w:rsidRPr="00FF2452" w:rsidTr="0003785B">
        <w:trPr>
          <w:trHeight w:val="91"/>
        </w:trPr>
        <w:tc>
          <w:tcPr>
            <w:tcW w:w="654" w:type="dxa"/>
            <w:vAlign w:val="center"/>
          </w:tcPr>
          <w:p w:rsidR="00DF1472" w:rsidRPr="00FF2452" w:rsidRDefault="00DF1472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F1472" w:rsidRPr="00FF2452" w:rsidRDefault="007B280B" w:rsidP="00D312E5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B05EA8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DF1472" w:rsidRPr="00FF2452" w:rsidRDefault="00DF1472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421" w:type="dxa"/>
            <w:vAlign w:val="center"/>
          </w:tcPr>
          <w:p w:rsidR="00DF1472" w:rsidRPr="00FF2452" w:rsidRDefault="00DF1472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1472" w:rsidRPr="00FF2452" w:rsidTr="0003785B">
        <w:trPr>
          <w:trHeight w:val="91"/>
        </w:trPr>
        <w:tc>
          <w:tcPr>
            <w:tcW w:w="654" w:type="dxa"/>
            <w:vAlign w:val="center"/>
          </w:tcPr>
          <w:p w:rsidR="00DF1472" w:rsidRPr="00FF2452" w:rsidRDefault="00DF1472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F1472" w:rsidRPr="00FF2452" w:rsidRDefault="00DF1472" w:rsidP="00B05EA8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vAlign w:val="center"/>
          </w:tcPr>
          <w:p w:rsidR="00DF1472" w:rsidRPr="00FF2452" w:rsidRDefault="00DF1472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421" w:type="dxa"/>
            <w:vAlign w:val="center"/>
          </w:tcPr>
          <w:p w:rsidR="00DF1472" w:rsidRPr="00FF2452" w:rsidRDefault="00DF1472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1472" w:rsidRPr="00FF2452" w:rsidTr="0003785B">
        <w:trPr>
          <w:trHeight w:val="91"/>
        </w:trPr>
        <w:tc>
          <w:tcPr>
            <w:tcW w:w="654" w:type="dxa"/>
            <w:vAlign w:val="center"/>
          </w:tcPr>
          <w:p w:rsidR="00DF1472" w:rsidRPr="00FF2452" w:rsidRDefault="00DF1472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F1472" w:rsidRPr="00FF2452" w:rsidRDefault="00DF1472" w:rsidP="00B05EA8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vAlign w:val="center"/>
          </w:tcPr>
          <w:p w:rsidR="00DF1472" w:rsidRPr="00FF2452" w:rsidRDefault="00DF1472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421" w:type="dxa"/>
            <w:vAlign w:val="center"/>
          </w:tcPr>
          <w:p w:rsidR="00DF1472" w:rsidRPr="00FF2452" w:rsidRDefault="00DF1472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1472" w:rsidRPr="00FF2452" w:rsidTr="0003785B">
        <w:trPr>
          <w:trHeight w:val="91"/>
        </w:trPr>
        <w:tc>
          <w:tcPr>
            <w:tcW w:w="654" w:type="dxa"/>
            <w:vAlign w:val="center"/>
          </w:tcPr>
          <w:p w:rsidR="00DF1472" w:rsidRPr="00FF2452" w:rsidRDefault="00DF1472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F1472" w:rsidRPr="00FF2452" w:rsidRDefault="007B280B" w:rsidP="00D312E5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B05EA8">
              <w:rPr>
                <w:rFonts w:ascii="Arial Narrow" w:hAnsi="Arial Narrow" w:cs="Calibri"/>
              </w:rPr>
              <w:t xml:space="preserve">  </w:t>
            </w:r>
          </w:p>
        </w:tc>
        <w:tc>
          <w:tcPr>
            <w:tcW w:w="6095" w:type="dxa"/>
            <w:vAlign w:val="center"/>
          </w:tcPr>
          <w:p w:rsidR="00DF1472" w:rsidRPr="00FF2452" w:rsidRDefault="00DF1472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421" w:type="dxa"/>
            <w:vAlign w:val="center"/>
          </w:tcPr>
          <w:p w:rsidR="00DF1472" w:rsidRPr="00FF2452" w:rsidRDefault="00DF1472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1472" w:rsidRPr="00FF2452" w:rsidTr="0003785B">
        <w:trPr>
          <w:trHeight w:val="91"/>
        </w:trPr>
        <w:tc>
          <w:tcPr>
            <w:tcW w:w="654" w:type="dxa"/>
            <w:vAlign w:val="center"/>
          </w:tcPr>
          <w:p w:rsidR="00DF1472" w:rsidRPr="00FF2452" w:rsidRDefault="00DF1472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F1472" w:rsidRPr="00FF2452" w:rsidRDefault="007B280B" w:rsidP="00D312E5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F1472" w:rsidRPr="00FF2452" w:rsidRDefault="00DF1472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421" w:type="dxa"/>
            <w:vAlign w:val="center"/>
          </w:tcPr>
          <w:p w:rsidR="00DF1472" w:rsidRPr="00FF2452" w:rsidRDefault="00DF1472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1472" w:rsidRPr="00FF2452" w:rsidTr="0003785B">
        <w:trPr>
          <w:trHeight w:val="91"/>
        </w:trPr>
        <w:tc>
          <w:tcPr>
            <w:tcW w:w="654" w:type="dxa"/>
            <w:vAlign w:val="center"/>
          </w:tcPr>
          <w:p w:rsidR="00DF1472" w:rsidRPr="00FF2452" w:rsidRDefault="00DF1472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F1472" w:rsidRPr="00FF2452" w:rsidRDefault="007B280B" w:rsidP="00D312E5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F1472" w:rsidRPr="00FF2452" w:rsidRDefault="00DF1472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421" w:type="dxa"/>
            <w:vAlign w:val="center"/>
          </w:tcPr>
          <w:p w:rsidR="00DF1472" w:rsidRPr="00FF2452" w:rsidRDefault="00DF1472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1472" w:rsidRPr="00FF2452" w:rsidTr="0003785B">
        <w:trPr>
          <w:trHeight w:val="91"/>
        </w:trPr>
        <w:tc>
          <w:tcPr>
            <w:tcW w:w="654" w:type="dxa"/>
            <w:vAlign w:val="center"/>
          </w:tcPr>
          <w:p w:rsidR="00DF1472" w:rsidRPr="00FF2452" w:rsidRDefault="00DF1472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F2452">
              <w:rPr>
                <w:rFonts w:ascii="Arial Narrow" w:hAnsi="Arial Narrow"/>
              </w:rPr>
              <w:t>15.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F1472" w:rsidRPr="00FF2452" w:rsidRDefault="007B280B" w:rsidP="00D312E5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F1472" w:rsidRPr="00FF2452" w:rsidRDefault="00DF1472" w:rsidP="00944C43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F2452">
              <w:rPr>
                <w:rFonts w:ascii="Arial Narrow" w:hAnsi="Arial Narrow" w:cs="Calibri"/>
                <w:position w:val="1"/>
              </w:rPr>
              <w:t>Završne diskusije</w:t>
            </w:r>
          </w:p>
        </w:tc>
        <w:tc>
          <w:tcPr>
            <w:tcW w:w="1421" w:type="dxa"/>
            <w:vAlign w:val="center"/>
          </w:tcPr>
          <w:p w:rsidR="00DF1472" w:rsidRPr="00FF2452" w:rsidRDefault="00DF1472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F92202" w:rsidRPr="00FF2452" w:rsidRDefault="00F92202">
      <w:pPr>
        <w:rPr>
          <w:rFonts w:ascii="Arial Narrow" w:hAnsi="Arial Narrow"/>
        </w:rPr>
      </w:pPr>
    </w:p>
    <w:sectPr w:rsidR="00F92202" w:rsidRPr="00FF2452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569"/>
    <w:multiLevelType w:val="hybridMultilevel"/>
    <w:tmpl w:val="69428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7574"/>
    <w:multiLevelType w:val="hybridMultilevel"/>
    <w:tmpl w:val="69428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36141"/>
    <w:multiLevelType w:val="hybridMultilevel"/>
    <w:tmpl w:val="946684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68794C"/>
    <w:multiLevelType w:val="hybridMultilevel"/>
    <w:tmpl w:val="69428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D53B6"/>
    <w:multiLevelType w:val="hybridMultilevel"/>
    <w:tmpl w:val="69428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C091F"/>
    <w:multiLevelType w:val="hybridMultilevel"/>
    <w:tmpl w:val="4BF80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076A3"/>
    <w:multiLevelType w:val="hybridMultilevel"/>
    <w:tmpl w:val="51AA67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F3FE8"/>
    <w:multiLevelType w:val="hybridMultilevel"/>
    <w:tmpl w:val="69428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E0F88"/>
    <w:multiLevelType w:val="hybridMultilevel"/>
    <w:tmpl w:val="69428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93A5A"/>
    <w:multiLevelType w:val="hybridMultilevel"/>
    <w:tmpl w:val="9E780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730B7"/>
    <w:multiLevelType w:val="hybridMultilevel"/>
    <w:tmpl w:val="3348A1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C47A2"/>
    <w:multiLevelType w:val="hybridMultilevel"/>
    <w:tmpl w:val="69428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920EF"/>
    <w:multiLevelType w:val="hybridMultilevel"/>
    <w:tmpl w:val="69428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219A0"/>
    <w:multiLevelType w:val="hybridMultilevel"/>
    <w:tmpl w:val="6B62074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B326FD"/>
    <w:multiLevelType w:val="hybridMultilevel"/>
    <w:tmpl w:val="69428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E1445"/>
    <w:multiLevelType w:val="hybridMultilevel"/>
    <w:tmpl w:val="69428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57C7E"/>
    <w:multiLevelType w:val="hybridMultilevel"/>
    <w:tmpl w:val="69428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0632C"/>
    <w:multiLevelType w:val="hybridMultilevel"/>
    <w:tmpl w:val="69428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0646C"/>
    <w:multiLevelType w:val="hybridMultilevel"/>
    <w:tmpl w:val="69428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C2186"/>
    <w:multiLevelType w:val="hybridMultilevel"/>
    <w:tmpl w:val="AE4AE9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913E8"/>
    <w:multiLevelType w:val="hybridMultilevel"/>
    <w:tmpl w:val="CEFAC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E6C78"/>
    <w:multiLevelType w:val="hybridMultilevel"/>
    <w:tmpl w:val="EECA8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54123"/>
    <w:multiLevelType w:val="hybridMultilevel"/>
    <w:tmpl w:val="4030EC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070A0"/>
    <w:multiLevelType w:val="hybridMultilevel"/>
    <w:tmpl w:val="69428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D0139"/>
    <w:multiLevelType w:val="hybridMultilevel"/>
    <w:tmpl w:val="69428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5"/>
  </w:num>
  <w:num w:numId="4">
    <w:abstractNumId w:val="16"/>
  </w:num>
  <w:num w:numId="5">
    <w:abstractNumId w:val="24"/>
  </w:num>
  <w:num w:numId="6">
    <w:abstractNumId w:val="18"/>
  </w:num>
  <w:num w:numId="7">
    <w:abstractNumId w:val="14"/>
  </w:num>
  <w:num w:numId="8">
    <w:abstractNumId w:val="4"/>
  </w:num>
  <w:num w:numId="9">
    <w:abstractNumId w:val="15"/>
  </w:num>
  <w:num w:numId="10">
    <w:abstractNumId w:val="12"/>
  </w:num>
  <w:num w:numId="11">
    <w:abstractNumId w:val="11"/>
  </w:num>
  <w:num w:numId="12">
    <w:abstractNumId w:val="8"/>
  </w:num>
  <w:num w:numId="13">
    <w:abstractNumId w:val="0"/>
  </w:num>
  <w:num w:numId="14">
    <w:abstractNumId w:val="7"/>
  </w:num>
  <w:num w:numId="15">
    <w:abstractNumId w:val="1"/>
  </w:num>
  <w:num w:numId="16">
    <w:abstractNumId w:val="3"/>
  </w:num>
  <w:num w:numId="17">
    <w:abstractNumId w:val="23"/>
  </w:num>
  <w:num w:numId="18">
    <w:abstractNumId w:val="17"/>
  </w:num>
  <w:num w:numId="19">
    <w:abstractNumId w:val="20"/>
  </w:num>
  <w:num w:numId="20">
    <w:abstractNumId w:val="6"/>
  </w:num>
  <w:num w:numId="21">
    <w:abstractNumId w:val="10"/>
  </w:num>
  <w:num w:numId="22">
    <w:abstractNumId w:val="19"/>
  </w:num>
  <w:num w:numId="23">
    <w:abstractNumId w:val="22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43"/>
    <w:rsid w:val="0003785B"/>
    <w:rsid w:val="00044B1F"/>
    <w:rsid w:val="00081947"/>
    <w:rsid w:val="000B68F4"/>
    <w:rsid w:val="000E791E"/>
    <w:rsid w:val="000F4F68"/>
    <w:rsid w:val="00117489"/>
    <w:rsid w:val="00182130"/>
    <w:rsid w:val="00186DB4"/>
    <w:rsid w:val="001B16F1"/>
    <w:rsid w:val="001D0350"/>
    <w:rsid w:val="0020776C"/>
    <w:rsid w:val="00207DC5"/>
    <w:rsid w:val="0021039D"/>
    <w:rsid w:val="002479ED"/>
    <w:rsid w:val="0025310F"/>
    <w:rsid w:val="002A16CB"/>
    <w:rsid w:val="002D14BF"/>
    <w:rsid w:val="002F422E"/>
    <w:rsid w:val="00337602"/>
    <w:rsid w:val="003C7B7B"/>
    <w:rsid w:val="004516AB"/>
    <w:rsid w:val="00493AC6"/>
    <w:rsid w:val="004F29CB"/>
    <w:rsid w:val="00547E42"/>
    <w:rsid w:val="005A1859"/>
    <w:rsid w:val="005B5BA5"/>
    <w:rsid w:val="0063409D"/>
    <w:rsid w:val="0068441B"/>
    <w:rsid w:val="006A4202"/>
    <w:rsid w:val="006D3BB3"/>
    <w:rsid w:val="006E6CAC"/>
    <w:rsid w:val="007904D9"/>
    <w:rsid w:val="007B280B"/>
    <w:rsid w:val="00842B5F"/>
    <w:rsid w:val="008432C3"/>
    <w:rsid w:val="008A379F"/>
    <w:rsid w:val="008C0A42"/>
    <w:rsid w:val="00924011"/>
    <w:rsid w:val="009346A2"/>
    <w:rsid w:val="00944C43"/>
    <w:rsid w:val="009A2EC2"/>
    <w:rsid w:val="009A37E1"/>
    <w:rsid w:val="00A121AC"/>
    <w:rsid w:val="00AC0945"/>
    <w:rsid w:val="00AC76E4"/>
    <w:rsid w:val="00AE1540"/>
    <w:rsid w:val="00AF6ADC"/>
    <w:rsid w:val="00B05EA8"/>
    <w:rsid w:val="00B2161C"/>
    <w:rsid w:val="00B61E47"/>
    <w:rsid w:val="00C601BB"/>
    <w:rsid w:val="00CD0EFF"/>
    <w:rsid w:val="00D312E5"/>
    <w:rsid w:val="00DE1291"/>
    <w:rsid w:val="00DE34F0"/>
    <w:rsid w:val="00DF1472"/>
    <w:rsid w:val="00E34E58"/>
    <w:rsid w:val="00EC1865"/>
    <w:rsid w:val="00F426B8"/>
    <w:rsid w:val="00F92202"/>
    <w:rsid w:val="00FC1127"/>
    <w:rsid w:val="00FE1AE3"/>
    <w:rsid w:val="00FF2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9346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4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st">
    <w:name w:val="st"/>
    <w:basedOn w:val="DefaultParagraphFont"/>
    <w:rsid w:val="00253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9346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4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st">
    <w:name w:val="st"/>
    <w:basedOn w:val="DefaultParagraphFont"/>
    <w:rsid w:val="0025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1526</Words>
  <Characters>8702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studija</vt:lpstr>
      <vt:lpstr>Naziv studija</vt:lpstr>
    </vt:vector>
  </TitlesOfParts>
  <Company>Sveuciliste u Zadru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creator>Vera</dc:creator>
  <cp:lastModifiedBy>kolega@unizd.hr</cp:lastModifiedBy>
  <cp:revision>11</cp:revision>
  <cp:lastPrinted>2013-09-18T12:28:00Z</cp:lastPrinted>
  <dcterms:created xsi:type="dcterms:W3CDTF">2018-07-05T10:49:00Z</dcterms:created>
  <dcterms:modified xsi:type="dcterms:W3CDTF">2019-07-04T08:56:00Z</dcterms:modified>
</cp:coreProperties>
</file>