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62"/>
        <w:gridCol w:w="565"/>
        <w:gridCol w:w="1219"/>
        <w:gridCol w:w="1218"/>
        <w:gridCol w:w="566"/>
        <w:gridCol w:w="1784"/>
      </w:tblGrid>
      <w:tr w:rsidR="00B64F45" w:rsidRPr="00AC0945" w:rsidTr="00B64F45">
        <w:trPr>
          <w:trHeight w:val="90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3B69B5" w:rsidP="00FA159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(jednopredmetni) sveučilišni studij povijesti umjetnosti</w:t>
            </w:r>
          </w:p>
        </w:tc>
      </w:tr>
      <w:tr w:rsidR="00B64F45" w:rsidRPr="00AC0945" w:rsidTr="00B64F45">
        <w:trPr>
          <w:trHeight w:val="240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Default="003B69B5" w:rsidP="00FA159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ANTIČKA IKONOGRAFIJA</w:t>
            </w:r>
          </w:p>
          <w:p w:rsidR="00321ECD" w:rsidRPr="00AC0945" w:rsidRDefault="00321ECD" w:rsidP="00FA159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PUJ104</w:t>
            </w:r>
          </w:p>
        </w:tc>
      </w:tr>
      <w:tr w:rsidR="00B64F45" w:rsidRPr="00AC0945" w:rsidTr="00B64F45">
        <w:trPr>
          <w:trHeight w:val="255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3B69B5" w:rsidP="00FA159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Obavezni</w:t>
            </w:r>
          </w:p>
        </w:tc>
      </w:tr>
      <w:tr w:rsidR="00B64F45" w:rsidRPr="00AC0945" w:rsidTr="00B64F45">
        <w:trPr>
          <w:trHeight w:val="240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64F45" w:rsidRPr="00AC0945" w:rsidRDefault="003B69B5" w:rsidP="00FA159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437" w:type="dxa"/>
            <w:gridSpan w:val="2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B64F45" w:rsidRPr="00AC0945" w:rsidRDefault="003B69B5" w:rsidP="00FA159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</w:tr>
      <w:tr w:rsidR="00B64F45" w:rsidRPr="00AC0945" w:rsidTr="00B64F45">
        <w:trPr>
          <w:trHeight w:val="255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C23CC5" w:rsidP="00FA159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  <w:tr w:rsidR="00B64F45" w:rsidRPr="00AC0945" w:rsidTr="00B64F45">
        <w:trPr>
          <w:trHeight w:val="240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3B69B5" w:rsidP="00FA159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Doc.dr.sc. Marija Kolega</w:t>
            </w:r>
          </w:p>
        </w:tc>
      </w:tr>
      <w:tr w:rsidR="00B64F45" w:rsidRPr="00AC0945" w:rsidTr="00B64F45">
        <w:trPr>
          <w:trHeight w:val="255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3B69B5" w:rsidP="00FA159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kolega@</w:t>
            </w:r>
            <w:proofErr w:type="spellStart"/>
            <w:r>
              <w:rPr>
                <w:rFonts w:ascii="Arial Narrow" w:hAnsi="Arial Narrow" w:cs="Arial"/>
              </w:rPr>
              <w:t>unizd.hr</w:t>
            </w:r>
            <w:proofErr w:type="spellEnd"/>
          </w:p>
        </w:tc>
      </w:tr>
      <w:tr w:rsidR="00B64F45" w:rsidRPr="00AC0945" w:rsidTr="00B64F45">
        <w:trPr>
          <w:trHeight w:val="240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321ECD" w:rsidP="00321EC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Srijeda</w:t>
            </w:r>
            <w:r w:rsidR="003B69B5">
              <w:rPr>
                <w:rFonts w:ascii="Arial Narrow" w:hAnsi="Arial Narrow" w:cs="Arial"/>
              </w:rPr>
              <w:t xml:space="preserve"> 1</w:t>
            </w:r>
            <w:r>
              <w:rPr>
                <w:rFonts w:ascii="Arial Narrow" w:hAnsi="Arial Narrow" w:cs="Arial"/>
              </w:rPr>
              <w:t>2</w:t>
            </w:r>
            <w:r w:rsidR="003B69B5">
              <w:rPr>
                <w:rFonts w:ascii="Arial Narrow" w:hAnsi="Arial Narrow" w:cs="Arial"/>
              </w:rPr>
              <w:t>:00-1</w:t>
            </w:r>
            <w:r>
              <w:rPr>
                <w:rFonts w:ascii="Arial Narrow" w:hAnsi="Arial Narrow" w:cs="Arial"/>
              </w:rPr>
              <w:t>3</w:t>
            </w:r>
            <w:r w:rsidR="003B69B5">
              <w:rPr>
                <w:rFonts w:ascii="Arial Narrow" w:hAnsi="Arial Narrow" w:cs="Arial"/>
              </w:rPr>
              <w:t>:00</w:t>
            </w:r>
          </w:p>
        </w:tc>
      </w:tr>
      <w:tr w:rsidR="00B64F45" w:rsidRPr="00AC0945" w:rsidTr="00B64F45">
        <w:trPr>
          <w:trHeight w:val="255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5A4DE5" w:rsidP="00FA159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64F45" w:rsidRPr="00AC0945" w:rsidTr="00B64F45">
        <w:trPr>
          <w:trHeight w:val="240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B64F45" w:rsidRPr="00AC0945" w:rsidTr="00B64F45">
        <w:trPr>
          <w:trHeight w:val="255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B64F45" w:rsidRPr="00AC0945" w:rsidTr="00B64F45">
        <w:trPr>
          <w:trHeight w:val="240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3B69B5" w:rsidP="003B69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Dvorana 113 Odjela za povijest umjetnosti</w:t>
            </w:r>
          </w:p>
        </w:tc>
      </w:tr>
      <w:tr w:rsidR="00B64F45" w:rsidRPr="00AC0945" w:rsidTr="00B64F45">
        <w:trPr>
          <w:trHeight w:val="255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3B69B5" w:rsidP="000B6C4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Predavanja,  diskusija sa studentima</w:t>
            </w:r>
          </w:p>
        </w:tc>
      </w:tr>
      <w:tr w:rsidR="00B64F45" w:rsidRPr="00AC0945" w:rsidTr="00B64F45">
        <w:trPr>
          <w:trHeight w:val="496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9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F45" w:rsidRPr="00AC0945" w:rsidRDefault="00912FD2" w:rsidP="00912FD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="003B69B5">
              <w:rPr>
                <w:rFonts w:ascii="Arial Narrow" w:hAnsi="Arial Narrow" w:cs="Arial"/>
              </w:rPr>
              <w:t xml:space="preserve"> P </w:t>
            </w:r>
          </w:p>
        </w:tc>
      </w:tr>
      <w:tr w:rsidR="00B64F45" w:rsidRPr="00AC0945" w:rsidTr="00B64F45">
        <w:trPr>
          <w:trHeight w:val="511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9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F45" w:rsidRPr="00AC0945" w:rsidRDefault="00912FD2" w:rsidP="00912FD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Kolokvij. Pismeni </w:t>
            </w:r>
            <w:r w:rsidR="00A24113">
              <w:rPr>
                <w:rFonts w:ascii="Arial Narrow" w:hAnsi="Arial Narrow" w:cs="Arial"/>
              </w:rPr>
              <w:t>i usmeni</w:t>
            </w:r>
            <w:r w:rsidR="003B69B5">
              <w:rPr>
                <w:rFonts w:ascii="Arial Narrow" w:hAnsi="Arial Narrow" w:cs="Arial"/>
              </w:rPr>
              <w:t xml:space="preserve"> ispit</w:t>
            </w:r>
          </w:p>
        </w:tc>
      </w:tr>
      <w:tr w:rsidR="00B64F45" w:rsidRPr="00AC0945" w:rsidTr="00B64F45">
        <w:trPr>
          <w:trHeight w:val="240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F45" w:rsidRPr="00AC0945" w:rsidRDefault="005B327D" w:rsidP="00FA159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2. 10. 2019.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F45" w:rsidRPr="00AC0945" w:rsidRDefault="005B327D" w:rsidP="00FA159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24. 1. 2020.</w:t>
            </w:r>
          </w:p>
        </w:tc>
      </w:tr>
      <w:tr w:rsidR="00B64F45" w:rsidRPr="00AC0945" w:rsidTr="00B64F45">
        <w:trPr>
          <w:trHeight w:val="255"/>
        </w:trPr>
        <w:tc>
          <w:tcPr>
            <w:tcW w:w="2552" w:type="dxa"/>
            <w:vMerge w:val="restart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56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784" w:type="dxa"/>
            <w:gridSpan w:val="2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784" w:type="dxa"/>
            <w:gridSpan w:val="2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784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B64F45" w:rsidRPr="00AC0945" w:rsidTr="00B64F45">
        <w:trPr>
          <w:trHeight w:val="144"/>
        </w:trPr>
        <w:tc>
          <w:tcPr>
            <w:tcW w:w="2552" w:type="dxa"/>
            <w:vMerge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B64F45" w:rsidRPr="00AC0945" w:rsidTr="00B64F45">
        <w:trPr>
          <w:trHeight w:val="255"/>
        </w:trPr>
        <w:tc>
          <w:tcPr>
            <w:tcW w:w="2552" w:type="dxa"/>
            <w:vMerge w:val="restart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56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784" w:type="dxa"/>
            <w:gridSpan w:val="2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784" w:type="dxa"/>
            <w:gridSpan w:val="2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784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B64F45" w:rsidRPr="00AC0945" w:rsidTr="00B64F45">
        <w:trPr>
          <w:trHeight w:val="144"/>
        </w:trPr>
        <w:tc>
          <w:tcPr>
            <w:tcW w:w="2552" w:type="dxa"/>
            <w:vMerge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B64F45" w:rsidRPr="00AC0945" w:rsidTr="00B64F45">
        <w:trPr>
          <w:trHeight w:val="255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Default="00475A09" w:rsidP="008E2863">
            <w:pPr>
              <w:spacing w:after="0" w:line="240" w:lineRule="auto"/>
              <w:rPr>
                <w:rFonts w:ascii="Arial Narrow" w:hAnsi="Arial Narrow" w:cs="Arial"/>
              </w:rPr>
            </w:pPr>
            <w:r w:rsidRPr="008E2863">
              <w:rPr>
                <w:rFonts w:ascii="Arial Narrow" w:hAnsi="Arial Narrow" w:cs="Arial"/>
              </w:rPr>
              <w:t xml:space="preserve">Razlikovati osnovne </w:t>
            </w:r>
            <w:proofErr w:type="spellStart"/>
            <w:r w:rsidRPr="008E2863">
              <w:rPr>
                <w:rFonts w:ascii="Arial Narrow" w:hAnsi="Arial Narrow" w:cs="Arial"/>
              </w:rPr>
              <w:t>ikonografske</w:t>
            </w:r>
            <w:proofErr w:type="spellEnd"/>
            <w:r w:rsidRPr="008E2863">
              <w:rPr>
                <w:rFonts w:ascii="Arial Narrow" w:hAnsi="Arial Narrow" w:cs="Arial"/>
              </w:rPr>
              <w:t xml:space="preserve"> pojmove, te svladati metode </w:t>
            </w:r>
            <w:proofErr w:type="spellStart"/>
            <w:r w:rsidRPr="008E2863">
              <w:rPr>
                <w:rFonts w:ascii="Arial Narrow" w:hAnsi="Arial Narrow" w:cs="Arial"/>
              </w:rPr>
              <w:t>ikonografske</w:t>
            </w:r>
            <w:proofErr w:type="spellEnd"/>
            <w:r w:rsidRPr="008E2863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8E2863">
              <w:rPr>
                <w:rFonts w:ascii="Arial Narrow" w:hAnsi="Arial Narrow" w:cs="Arial"/>
              </w:rPr>
              <w:t>ikonološke</w:t>
            </w:r>
            <w:proofErr w:type="spellEnd"/>
            <w:r w:rsidRPr="008E2863">
              <w:rPr>
                <w:rFonts w:ascii="Arial Narrow" w:hAnsi="Arial Narrow" w:cs="Arial"/>
              </w:rPr>
              <w:t xml:space="preserve"> analize</w:t>
            </w:r>
          </w:p>
          <w:p w:rsidR="008E2863" w:rsidRDefault="008E2863" w:rsidP="008E286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Analizirati i kritički prosuditi likovna djela s prikazima antičke ikonografije</w:t>
            </w:r>
          </w:p>
          <w:p w:rsidR="008E2863" w:rsidRDefault="008E2863" w:rsidP="008E286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Prepoznati likovne teme koje su tijekom raznih stilskih razdoblja povijesti umjetnosti bili prikazivani na likovnim djelima</w:t>
            </w:r>
          </w:p>
          <w:p w:rsidR="008E2863" w:rsidRDefault="008E2863" w:rsidP="008E286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Klasificirati građu kolegija u jasne opisane kategorije relevantne za ikonografiju drevnih civilizacija, antičke Grčke i Rima</w:t>
            </w:r>
          </w:p>
          <w:p w:rsidR="008E2863" w:rsidRPr="008E2863" w:rsidRDefault="008E2863" w:rsidP="008E286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Samostalno pripremiti i prezentirati temu na pismeni i usmeni način prema određenoj </w:t>
            </w:r>
            <w:proofErr w:type="spellStart"/>
            <w:r>
              <w:rPr>
                <w:rFonts w:ascii="Arial Narrow" w:hAnsi="Arial Narrow" w:cs="Arial"/>
              </w:rPr>
              <w:t>ikonografskoj</w:t>
            </w:r>
            <w:proofErr w:type="spellEnd"/>
            <w:r>
              <w:rPr>
                <w:rFonts w:ascii="Arial Narrow" w:hAnsi="Arial Narrow" w:cs="Arial"/>
              </w:rPr>
              <w:t xml:space="preserve"> terminologiji i metodologiji</w:t>
            </w:r>
          </w:p>
        </w:tc>
      </w:tr>
      <w:tr w:rsidR="00B64F45" w:rsidRPr="00AC0945" w:rsidTr="00B64F45">
        <w:trPr>
          <w:trHeight w:val="240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3B69B5" w:rsidP="00FA159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64F45" w:rsidRPr="00AC0945" w:rsidTr="00B64F45">
        <w:trPr>
          <w:trHeight w:val="255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5B327D" w:rsidRDefault="008E2863" w:rsidP="00990F9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Definiranje pojma i sadržaja kolegija, usvajanje terminologije vezane uz ikonografiju i </w:t>
            </w:r>
            <w:proofErr w:type="spellStart"/>
            <w:r>
              <w:rPr>
                <w:rFonts w:ascii="Arial Narrow" w:hAnsi="Arial Narrow" w:cs="Arial"/>
              </w:rPr>
              <w:t>ikonologiju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</w:p>
          <w:p w:rsidR="005B327D" w:rsidRDefault="008E2863" w:rsidP="00990F9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svladavanje metoda </w:t>
            </w:r>
            <w:proofErr w:type="spellStart"/>
            <w:r>
              <w:rPr>
                <w:rFonts w:ascii="Arial Narrow" w:hAnsi="Arial Narrow" w:cs="Arial"/>
              </w:rPr>
              <w:t>ikonografske</w:t>
            </w:r>
            <w:proofErr w:type="spellEnd"/>
            <w:r>
              <w:rPr>
                <w:rFonts w:ascii="Arial Narrow" w:hAnsi="Arial Narrow" w:cs="Arial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</w:rPr>
              <w:t>ikonološke</w:t>
            </w:r>
            <w:proofErr w:type="spellEnd"/>
            <w:r>
              <w:rPr>
                <w:rFonts w:ascii="Arial Narrow" w:hAnsi="Arial Narrow" w:cs="Arial"/>
              </w:rPr>
              <w:t xml:space="preserve"> analize. </w:t>
            </w:r>
          </w:p>
          <w:p w:rsidR="005B327D" w:rsidRDefault="008E2863" w:rsidP="00990F9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Upoznavanje sa značenjem i razvojem  </w:t>
            </w:r>
            <w:proofErr w:type="spellStart"/>
            <w:r>
              <w:rPr>
                <w:rFonts w:ascii="Arial Narrow" w:hAnsi="Arial Narrow" w:cs="Arial"/>
              </w:rPr>
              <w:t>ikonografskih</w:t>
            </w:r>
            <w:proofErr w:type="spellEnd"/>
            <w:r>
              <w:rPr>
                <w:rFonts w:ascii="Arial Narrow" w:hAnsi="Arial Narrow" w:cs="Arial"/>
              </w:rPr>
              <w:t xml:space="preserve"> normi u vizualnim umjetnostima različitih povijesnih i stilskih razdoblja. </w:t>
            </w:r>
          </w:p>
          <w:p w:rsidR="005B327D" w:rsidRDefault="008E2863" w:rsidP="005B327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Osnovni pojmovi vezani uz mitologiju i ikonografiju </w:t>
            </w:r>
            <w:r w:rsidR="002A1D49">
              <w:rPr>
                <w:rFonts w:ascii="Arial Narrow" w:hAnsi="Arial Narrow" w:cs="Arial"/>
              </w:rPr>
              <w:t xml:space="preserve">drevnih civilizacija mediteranskoga prostora, </w:t>
            </w:r>
          </w:p>
          <w:p w:rsidR="005B327D" w:rsidRDefault="002A1D49" w:rsidP="005B327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grčke i rimske mitologije i ikonografije. </w:t>
            </w:r>
          </w:p>
          <w:p w:rsidR="005B327D" w:rsidRDefault="002A1D49" w:rsidP="005B327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Definiranje utjecaja antičke mitologije na kršćansku ikonografiju.  </w:t>
            </w:r>
          </w:p>
          <w:p w:rsidR="005B327D" w:rsidRDefault="002A1D49" w:rsidP="005B327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Upoznavanje sa mitologijama drevnih civilizacija Bliskog istoka i ikonografija egipatske umjetnosti. </w:t>
            </w:r>
          </w:p>
          <w:p w:rsidR="00B64F45" w:rsidRPr="00AC0945" w:rsidRDefault="002A1D49" w:rsidP="005B327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Grčka mitologija i ikonografija (literarni izvori, razvojne smjernice rimske religije i mitologije, utjecaji grčke i etruščanske religije, te orijentalnih kultova na ikonografiju</w:t>
            </w:r>
            <w:r w:rsidR="00990F9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rimske umjetnosti.</w:t>
            </w:r>
          </w:p>
        </w:tc>
      </w:tr>
      <w:tr w:rsidR="00B64F45" w:rsidRPr="00AC0945" w:rsidTr="00B64F45">
        <w:trPr>
          <w:trHeight w:val="240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990F91" w:rsidRDefault="00990F91" w:rsidP="00FA159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R. v. </w:t>
            </w:r>
            <w:proofErr w:type="spellStart"/>
            <w:r>
              <w:rPr>
                <w:rFonts w:ascii="Arial Narrow" w:hAnsi="Arial Narrow" w:cs="Arial"/>
              </w:rPr>
              <w:t>Straten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 w:rsidRPr="00990F91">
              <w:rPr>
                <w:rFonts w:ascii="Arial Narrow" w:hAnsi="Arial Narrow" w:cs="Arial"/>
                <w:b/>
                <w:i/>
              </w:rPr>
              <w:t>Uvod u ikonogra</w:t>
            </w:r>
            <w:r>
              <w:rPr>
                <w:rFonts w:ascii="Arial Narrow" w:hAnsi="Arial Narrow" w:cs="Arial"/>
                <w:b/>
                <w:i/>
              </w:rPr>
              <w:t xml:space="preserve">fiju, </w:t>
            </w:r>
            <w:r>
              <w:rPr>
                <w:rFonts w:ascii="Arial Narrow" w:hAnsi="Arial Narrow" w:cs="Arial"/>
              </w:rPr>
              <w:t xml:space="preserve">Zagreb, 2003.; </w:t>
            </w:r>
            <w:proofErr w:type="spellStart"/>
            <w:r>
              <w:rPr>
                <w:rFonts w:ascii="Arial Narrow" w:hAnsi="Arial Narrow" w:cs="Arial"/>
              </w:rPr>
              <w:t>J.K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Eberlein</w:t>
            </w:r>
            <w:proofErr w:type="spellEnd"/>
            <w:r>
              <w:rPr>
                <w:rFonts w:ascii="Arial Narrow" w:hAnsi="Arial Narrow" w:cs="Arial"/>
              </w:rPr>
              <w:t xml:space="preserve">, Sadržaj i smisao : </w:t>
            </w:r>
            <w:proofErr w:type="spellStart"/>
            <w:r>
              <w:rPr>
                <w:rFonts w:ascii="Arial Narrow" w:hAnsi="Arial Narrow" w:cs="Arial"/>
              </w:rPr>
              <w:t>ikonografsko</w:t>
            </w:r>
            <w:proofErr w:type="spellEnd"/>
            <w:r>
              <w:rPr>
                <w:rFonts w:ascii="Arial Narrow" w:hAnsi="Arial Narrow" w:cs="Arial"/>
              </w:rPr>
              <w:t>-</w:t>
            </w:r>
            <w:proofErr w:type="spellStart"/>
            <w:r>
              <w:rPr>
                <w:rFonts w:ascii="Arial Narrow" w:hAnsi="Arial Narrow" w:cs="Arial"/>
              </w:rPr>
              <w:t>ikonološka</w:t>
            </w:r>
            <w:proofErr w:type="spellEnd"/>
            <w:r>
              <w:rPr>
                <w:rFonts w:ascii="Arial Narrow" w:hAnsi="Arial Narrow" w:cs="Arial"/>
              </w:rPr>
              <w:t xml:space="preserve"> metoda,u: </w:t>
            </w:r>
            <w:r>
              <w:rPr>
                <w:rFonts w:ascii="Arial Narrow" w:hAnsi="Arial Narrow" w:cs="Arial"/>
                <w:b/>
                <w:i/>
              </w:rPr>
              <w:t xml:space="preserve">Uvod u povijest umjetnosti, </w:t>
            </w:r>
            <w:r>
              <w:rPr>
                <w:rFonts w:ascii="Arial Narrow" w:hAnsi="Arial Narrow" w:cs="Arial"/>
              </w:rPr>
              <w:t>(</w:t>
            </w:r>
            <w:proofErr w:type="spellStart"/>
            <w:r>
              <w:rPr>
                <w:rFonts w:ascii="Arial Narrow" w:hAnsi="Arial Narrow" w:cs="Arial"/>
              </w:rPr>
              <w:t>ur</w:t>
            </w:r>
            <w:proofErr w:type="spellEnd"/>
            <w:r>
              <w:rPr>
                <w:rFonts w:ascii="Arial Narrow" w:hAnsi="Arial Narrow" w:cs="Arial"/>
              </w:rPr>
              <w:t xml:space="preserve">.) </w:t>
            </w:r>
            <w:proofErr w:type="spellStart"/>
            <w:r>
              <w:rPr>
                <w:rFonts w:ascii="Arial Narrow" w:hAnsi="Arial Narrow" w:cs="Arial"/>
              </w:rPr>
              <w:t>Hans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Belting</w:t>
            </w:r>
            <w:proofErr w:type="spellEnd"/>
            <w:r>
              <w:rPr>
                <w:rFonts w:ascii="Arial Narrow" w:hAnsi="Arial Narrow" w:cs="Arial"/>
              </w:rPr>
              <w:t xml:space="preserve"> i dr., Zagreb, 2007, str.159-179; J. </w:t>
            </w:r>
            <w:proofErr w:type="spellStart"/>
            <w:r>
              <w:rPr>
                <w:rFonts w:ascii="Arial Narrow" w:hAnsi="Arial Narrow" w:cs="Arial"/>
              </w:rPr>
              <w:t>Gray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  <w:b/>
                <w:i/>
              </w:rPr>
              <w:t xml:space="preserve">Mitologija Bliskog istoka, </w:t>
            </w:r>
            <w:r>
              <w:rPr>
                <w:rFonts w:ascii="Arial Narrow" w:hAnsi="Arial Narrow" w:cs="Arial"/>
              </w:rPr>
              <w:t xml:space="preserve">Ljubljana, 1988.; V. </w:t>
            </w:r>
            <w:proofErr w:type="spellStart"/>
            <w:r>
              <w:rPr>
                <w:rFonts w:ascii="Arial Narrow" w:hAnsi="Arial Narrow" w:cs="Arial"/>
              </w:rPr>
              <w:t>Ions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  <w:b/>
                <w:i/>
              </w:rPr>
              <w:t>Egipatska mitologija</w:t>
            </w:r>
            <w:r>
              <w:rPr>
                <w:rFonts w:ascii="Arial Narrow" w:hAnsi="Arial Narrow" w:cs="Arial"/>
              </w:rPr>
              <w:t xml:space="preserve">, Ljubljana, 1988.; S. </w:t>
            </w:r>
            <w:proofErr w:type="spellStart"/>
            <w:r>
              <w:rPr>
                <w:rFonts w:ascii="Arial Narrow" w:hAnsi="Arial Narrow" w:cs="Arial"/>
              </w:rPr>
              <w:t>Perown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  <w:b/>
                <w:i/>
              </w:rPr>
              <w:t xml:space="preserve">Rimska mitologija, </w:t>
            </w:r>
            <w:r>
              <w:rPr>
                <w:rFonts w:ascii="Arial Narrow" w:hAnsi="Arial Narrow" w:cs="Arial"/>
              </w:rPr>
              <w:t xml:space="preserve">Ljubljana, 1988.; J. </w:t>
            </w:r>
            <w:proofErr w:type="spellStart"/>
            <w:r>
              <w:rPr>
                <w:rFonts w:ascii="Arial Narrow" w:hAnsi="Arial Narrow" w:cs="Arial"/>
              </w:rPr>
              <w:t>Pinsent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  <w:b/>
                <w:i/>
              </w:rPr>
              <w:t xml:space="preserve">Grčka mitologija, </w:t>
            </w:r>
            <w:r>
              <w:rPr>
                <w:rFonts w:ascii="Arial Narrow" w:hAnsi="Arial Narrow" w:cs="Arial"/>
              </w:rPr>
              <w:t xml:space="preserve">Ljubljana, 1988.; J. </w:t>
            </w:r>
            <w:proofErr w:type="spellStart"/>
            <w:r>
              <w:rPr>
                <w:rFonts w:ascii="Arial Narrow" w:hAnsi="Arial Narrow" w:cs="Arial"/>
              </w:rPr>
              <w:t>Hall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  <w:b/>
                <w:i/>
              </w:rPr>
              <w:t xml:space="preserve">Rječnik tema i simbola u umjetnosti, </w:t>
            </w:r>
            <w:r>
              <w:rPr>
                <w:rFonts w:ascii="Arial Narrow" w:hAnsi="Arial Narrow" w:cs="Arial"/>
              </w:rPr>
              <w:t>Zagreb, 1991.</w:t>
            </w:r>
          </w:p>
        </w:tc>
      </w:tr>
      <w:tr w:rsidR="00B64F45" w:rsidRPr="00AC0945" w:rsidTr="00B64F45">
        <w:trPr>
          <w:trHeight w:val="255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990F91" w:rsidRDefault="00990F91" w:rsidP="00C23CC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P. </w:t>
            </w:r>
            <w:proofErr w:type="spellStart"/>
            <w:r>
              <w:rPr>
                <w:rFonts w:ascii="Arial Narrow" w:hAnsi="Arial Narrow" w:cs="Arial"/>
              </w:rPr>
              <w:t>Olalla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  <w:b/>
                <w:i/>
              </w:rPr>
              <w:t xml:space="preserve">Mitološki atlas Grčke, </w:t>
            </w:r>
            <w:r>
              <w:rPr>
                <w:rFonts w:ascii="Arial Narrow" w:hAnsi="Arial Narrow" w:cs="Arial"/>
              </w:rPr>
              <w:t xml:space="preserve">Zagreb, 2007; N. Hathaway, </w:t>
            </w:r>
            <w:r>
              <w:rPr>
                <w:rFonts w:ascii="Arial Narrow" w:hAnsi="Arial Narrow" w:cs="Arial"/>
                <w:b/>
                <w:i/>
              </w:rPr>
              <w:t xml:space="preserve">Vodič kroz </w:t>
            </w:r>
            <w:r>
              <w:rPr>
                <w:rFonts w:ascii="Arial Narrow" w:hAnsi="Arial Narrow" w:cs="Arial"/>
                <w:b/>
                <w:i/>
              </w:rPr>
              <w:lastRenderedPageBreak/>
              <w:t xml:space="preserve">mitologiju, </w:t>
            </w:r>
            <w:r>
              <w:rPr>
                <w:rFonts w:ascii="Arial Narrow" w:hAnsi="Arial Narrow" w:cs="Arial"/>
              </w:rPr>
              <w:t xml:space="preserve">Zagreb, 2006., str.3-5;15-19;30-33;55-60;72-82;117-137;140-225;248-261;265-271; </w:t>
            </w:r>
            <w:r w:rsidR="00C23CC5">
              <w:rPr>
                <w:rFonts w:ascii="Arial Narrow" w:hAnsi="Arial Narrow" w:cs="Arial"/>
              </w:rPr>
              <w:t xml:space="preserve">V. </w:t>
            </w:r>
            <w:proofErr w:type="spellStart"/>
            <w:r w:rsidR="00C23CC5">
              <w:rPr>
                <w:rFonts w:ascii="Arial Narrow" w:hAnsi="Arial Narrow" w:cs="Arial"/>
              </w:rPr>
              <w:t>Zamarovsky</w:t>
            </w:r>
            <w:proofErr w:type="spellEnd"/>
            <w:r w:rsidR="00C23CC5">
              <w:rPr>
                <w:rFonts w:ascii="Arial Narrow" w:hAnsi="Arial Narrow" w:cs="Arial"/>
              </w:rPr>
              <w:t xml:space="preserve">, </w:t>
            </w:r>
            <w:r w:rsidR="00C23CC5">
              <w:rPr>
                <w:rFonts w:ascii="Arial Narrow" w:hAnsi="Arial Narrow" w:cs="Arial"/>
                <w:b/>
                <w:i/>
              </w:rPr>
              <w:t xml:space="preserve">Bogovi i junaci antičkih mitova, </w:t>
            </w:r>
            <w:r w:rsidR="00C23CC5">
              <w:rPr>
                <w:rFonts w:ascii="Arial Narrow" w:hAnsi="Arial Narrow" w:cs="Arial"/>
              </w:rPr>
              <w:t xml:space="preserve">Zagreb, 2004; I. </w:t>
            </w:r>
            <w:proofErr w:type="spellStart"/>
            <w:r w:rsidR="00C23CC5">
              <w:rPr>
                <w:rFonts w:ascii="Arial Narrow" w:hAnsi="Arial Narrow" w:cs="Arial"/>
              </w:rPr>
              <w:t>Uranić</w:t>
            </w:r>
            <w:proofErr w:type="spellEnd"/>
            <w:r w:rsidR="00C23CC5">
              <w:rPr>
                <w:rFonts w:ascii="Arial Narrow" w:hAnsi="Arial Narrow" w:cs="Arial"/>
              </w:rPr>
              <w:t xml:space="preserve">, </w:t>
            </w:r>
            <w:r w:rsidR="00C23CC5">
              <w:rPr>
                <w:rFonts w:ascii="Arial Narrow" w:hAnsi="Arial Narrow" w:cs="Arial"/>
                <w:b/>
                <w:i/>
              </w:rPr>
              <w:t xml:space="preserve">Sinovi Sunca, </w:t>
            </w:r>
            <w:r w:rsidR="00C23CC5">
              <w:rPr>
                <w:rFonts w:ascii="Arial Narrow" w:hAnsi="Arial Narrow" w:cs="Arial"/>
              </w:rPr>
              <w:t xml:space="preserve">Zagreb, 1997; G. </w:t>
            </w:r>
            <w:proofErr w:type="spellStart"/>
            <w:r w:rsidR="00C23CC5">
              <w:rPr>
                <w:rFonts w:ascii="Arial Narrow" w:hAnsi="Arial Narrow" w:cs="Arial"/>
              </w:rPr>
              <w:t>Schwab</w:t>
            </w:r>
            <w:proofErr w:type="spellEnd"/>
            <w:r w:rsidR="00C23CC5">
              <w:rPr>
                <w:rFonts w:ascii="Arial Narrow" w:hAnsi="Arial Narrow" w:cs="Arial"/>
              </w:rPr>
              <w:t xml:space="preserve">, </w:t>
            </w:r>
            <w:r w:rsidR="00C23CC5">
              <w:rPr>
                <w:rFonts w:ascii="Arial Narrow" w:hAnsi="Arial Narrow" w:cs="Arial"/>
                <w:b/>
                <w:i/>
              </w:rPr>
              <w:t xml:space="preserve">Najljepše priče klasične starine, I-III, </w:t>
            </w:r>
            <w:r w:rsidR="00C23CC5">
              <w:rPr>
                <w:rFonts w:ascii="Arial Narrow" w:hAnsi="Arial Narrow" w:cs="Arial"/>
              </w:rPr>
              <w:t xml:space="preserve">Zagreb, 1985; R. </w:t>
            </w:r>
            <w:proofErr w:type="spellStart"/>
            <w:r w:rsidR="00C23CC5">
              <w:rPr>
                <w:rFonts w:ascii="Arial Narrow" w:hAnsi="Arial Narrow" w:cs="Arial"/>
              </w:rPr>
              <w:t>MacMullen</w:t>
            </w:r>
            <w:proofErr w:type="spellEnd"/>
            <w:r w:rsidR="00C23CC5">
              <w:rPr>
                <w:rFonts w:ascii="Arial Narrow" w:hAnsi="Arial Narrow" w:cs="Arial"/>
              </w:rPr>
              <w:t xml:space="preserve">, </w:t>
            </w:r>
            <w:proofErr w:type="spellStart"/>
            <w:r w:rsidR="00C23CC5">
              <w:rPr>
                <w:rFonts w:ascii="Arial Narrow" w:hAnsi="Arial Narrow" w:cs="Arial"/>
                <w:b/>
                <w:i/>
              </w:rPr>
              <w:t>Paganism</w:t>
            </w:r>
            <w:proofErr w:type="spellEnd"/>
            <w:r w:rsidR="00C23CC5">
              <w:rPr>
                <w:rFonts w:ascii="Arial Narrow" w:hAnsi="Arial Narrow" w:cs="Arial"/>
                <w:b/>
                <w:i/>
              </w:rPr>
              <w:t xml:space="preserve"> </w:t>
            </w:r>
            <w:proofErr w:type="spellStart"/>
            <w:r w:rsidR="00C23CC5">
              <w:rPr>
                <w:rFonts w:ascii="Arial Narrow" w:hAnsi="Arial Narrow" w:cs="Arial"/>
                <w:b/>
                <w:i/>
              </w:rPr>
              <w:t>in</w:t>
            </w:r>
            <w:proofErr w:type="spellEnd"/>
            <w:r w:rsidR="00C23CC5">
              <w:rPr>
                <w:rFonts w:ascii="Arial Narrow" w:hAnsi="Arial Narrow" w:cs="Arial"/>
                <w:b/>
                <w:i/>
              </w:rPr>
              <w:t xml:space="preserve"> </w:t>
            </w:r>
            <w:proofErr w:type="spellStart"/>
            <w:r w:rsidR="00C23CC5">
              <w:rPr>
                <w:rFonts w:ascii="Arial Narrow" w:hAnsi="Arial Narrow" w:cs="Arial"/>
                <w:b/>
                <w:i/>
              </w:rPr>
              <w:t>the</w:t>
            </w:r>
            <w:proofErr w:type="spellEnd"/>
            <w:r w:rsidR="00C23CC5">
              <w:rPr>
                <w:rFonts w:ascii="Arial Narrow" w:hAnsi="Arial Narrow" w:cs="Arial"/>
                <w:b/>
                <w:i/>
              </w:rPr>
              <w:t xml:space="preserve"> Roman Empire, </w:t>
            </w:r>
            <w:r w:rsidR="00C23CC5">
              <w:rPr>
                <w:rFonts w:ascii="Arial Narrow" w:hAnsi="Arial Narrow" w:cs="Arial"/>
              </w:rPr>
              <w:t xml:space="preserve">New </w:t>
            </w:r>
            <w:proofErr w:type="spellStart"/>
            <w:r w:rsidR="00C23CC5">
              <w:rPr>
                <w:rFonts w:ascii="Arial Narrow" w:hAnsi="Arial Narrow" w:cs="Arial"/>
              </w:rPr>
              <w:t>Haven</w:t>
            </w:r>
            <w:proofErr w:type="spellEnd"/>
            <w:r w:rsidR="00C23CC5">
              <w:rPr>
                <w:rFonts w:ascii="Arial Narrow" w:hAnsi="Arial Narrow" w:cs="Arial"/>
              </w:rPr>
              <w:t>, 1981.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B64F45" w:rsidRPr="00AC0945" w:rsidTr="00B64F45">
        <w:trPr>
          <w:trHeight w:val="240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Internetski izvori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B64F45" w:rsidRPr="00AC0945" w:rsidTr="00B64F45">
        <w:trPr>
          <w:trHeight w:val="255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3B69B5" w:rsidP="00FA159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Konzultacije, studentska anketa, </w:t>
            </w:r>
            <w:proofErr w:type="spellStart"/>
            <w:r>
              <w:rPr>
                <w:rFonts w:ascii="Arial Narrow" w:hAnsi="Arial Narrow" w:cs="Arial"/>
              </w:rPr>
              <w:t>samoanaliza</w:t>
            </w:r>
            <w:proofErr w:type="spellEnd"/>
          </w:p>
        </w:tc>
      </w:tr>
      <w:tr w:rsidR="00B64F45" w:rsidRPr="00AC0945" w:rsidTr="00B64F45">
        <w:trPr>
          <w:trHeight w:val="496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3C47FC" w:rsidP="00912FD2">
            <w:pPr>
              <w:spacing w:after="0" w:line="240" w:lineRule="auto"/>
              <w:rPr>
                <w:rFonts w:ascii="Arial Narrow" w:hAnsi="Arial Narrow" w:cs="Arial"/>
              </w:rPr>
            </w:pPr>
            <w:r w:rsidRPr="003C47FC">
              <w:rPr>
                <w:rFonts w:ascii="Arial Narrow" w:hAnsi="Arial Narrow" w:cs="Arial"/>
              </w:rPr>
              <w:t>Studenti su dužni od</w:t>
            </w:r>
            <w:r w:rsidR="00912FD2">
              <w:rPr>
                <w:rFonts w:ascii="Arial Narrow" w:hAnsi="Arial Narrow" w:cs="Arial"/>
              </w:rPr>
              <w:t xml:space="preserve">slušati najmanje 70% predavanja. </w:t>
            </w:r>
          </w:p>
        </w:tc>
      </w:tr>
      <w:tr w:rsidR="00B64F45" w:rsidRPr="00AC0945" w:rsidTr="00B64F45">
        <w:trPr>
          <w:trHeight w:val="751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3C47FC" w:rsidP="00A2411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Raspodjela ECTS bodova  prema studijskim obavezama: pohađanje nastave 0,5,   </w:t>
            </w:r>
            <w:r w:rsidR="00912FD2">
              <w:rPr>
                <w:rFonts w:ascii="Arial Narrow" w:hAnsi="Arial Narrow" w:cs="Arial"/>
              </w:rPr>
              <w:t xml:space="preserve">kolokvij  1, </w:t>
            </w:r>
            <w:r>
              <w:rPr>
                <w:rFonts w:ascii="Arial Narrow" w:hAnsi="Arial Narrow" w:cs="Arial"/>
              </w:rPr>
              <w:t xml:space="preserve">pismeni </w:t>
            </w:r>
            <w:r w:rsidR="00A24113">
              <w:rPr>
                <w:rFonts w:ascii="Arial Narrow" w:hAnsi="Arial Narrow" w:cs="Arial"/>
              </w:rPr>
              <w:t xml:space="preserve">i usmeni ispit </w:t>
            </w:r>
            <w:r w:rsidR="00912FD2">
              <w:rPr>
                <w:rFonts w:ascii="Arial Narrow" w:hAnsi="Arial Narrow" w:cs="Arial"/>
              </w:rPr>
              <w:t xml:space="preserve"> </w:t>
            </w:r>
            <w:r w:rsidR="00A24113">
              <w:rPr>
                <w:rFonts w:ascii="Arial Narrow" w:hAnsi="Arial Narrow" w:cs="Arial"/>
              </w:rPr>
              <w:t>2,5</w:t>
            </w:r>
            <w:r w:rsidR="00912FD2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ECTS bod</w:t>
            </w:r>
          </w:p>
        </w:tc>
      </w:tr>
      <w:tr w:rsidR="00B64F45" w:rsidRPr="00AC0945" w:rsidTr="00B64F45">
        <w:trPr>
          <w:trHeight w:val="496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B64F45" w:rsidRPr="00AC0945" w:rsidRDefault="0066419A" w:rsidP="0066419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Kolokvij p</w:t>
            </w:r>
            <w:r w:rsidR="003C47FC">
              <w:rPr>
                <w:rFonts w:ascii="Arial Narrow" w:hAnsi="Arial Narrow" w:cs="Arial"/>
              </w:rPr>
              <w:t>ismeni  – 60 % za prolaz</w:t>
            </w:r>
            <w:r w:rsidR="003129DD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Pismeni i u</w:t>
            </w:r>
            <w:r w:rsidR="003129DD">
              <w:rPr>
                <w:rFonts w:ascii="Arial Narrow" w:hAnsi="Arial Narrow" w:cs="Arial"/>
              </w:rPr>
              <w:t>smeni ispit – formiranje ocjene.</w:t>
            </w:r>
          </w:p>
        </w:tc>
      </w:tr>
      <w:tr w:rsidR="00B64F45" w:rsidRPr="00AC0945" w:rsidTr="00B64F45">
        <w:trPr>
          <w:trHeight w:val="255"/>
        </w:trPr>
        <w:tc>
          <w:tcPr>
            <w:tcW w:w="2552" w:type="dxa"/>
            <w:shd w:val="clear" w:color="auto" w:fill="FFFFE5"/>
            <w:vAlign w:val="center"/>
          </w:tcPr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3C47FC" w:rsidRPr="003C47FC" w:rsidRDefault="003C47FC" w:rsidP="003C47FC">
            <w:pPr>
              <w:spacing w:after="0" w:line="240" w:lineRule="auto"/>
              <w:rPr>
                <w:rFonts w:ascii="Arial Narrow" w:hAnsi="Arial Narrow" w:cs="Calibri"/>
                <w:noProof/>
                <w:position w:val="1"/>
              </w:rPr>
            </w:pPr>
            <w:r w:rsidRPr="003C47FC">
              <w:rPr>
                <w:rFonts w:ascii="Arial Narrow" w:hAnsi="Arial Narrow" w:cs="Calibri"/>
                <w:noProof/>
                <w:position w:val="1"/>
              </w:rPr>
              <w:t xml:space="preserve">Temeljni način provjere znanja i vještina koje su studenti stekli pohađanjem kolegija predstavlja </w:t>
            </w:r>
            <w:r w:rsidR="00912FD2">
              <w:rPr>
                <w:rFonts w:ascii="Arial Narrow" w:hAnsi="Arial Narrow" w:cs="Calibri"/>
                <w:noProof/>
                <w:position w:val="1"/>
              </w:rPr>
              <w:t xml:space="preserve"> kolokvij </w:t>
            </w:r>
            <w:r w:rsidRPr="003C47FC">
              <w:rPr>
                <w:rFonts w:ascii="Arial Narrow" w:hAnsi="Arial Narrow" w:cs="Calibri"/>
                <w:noProof/>
                <w:position w:val="1"/>
              </w:rPr>
              <w:t xml:space="preserve"> koji se izvodi u pismenom obliku. Pitanja  su po principu tekstualnog odgovora, a potrebno je postići najmanje 60% od ukupnog postotka bodova kako bi se pristupilo </w:t>
            </w:r>
            <w:r w:rsidR="00912FD2">
              <w:rPr>
                <w:rFonts w:ascii="Arial Narrow" w:hAnsi="Arial Narrow" w:cs="Calibri"/>
                <w:noProof/>
                <w:position w:val="1"/>
              </w:rPr>
              <w:t>drugom dijelu pismenog</w:t>
            </w:r>
            <w:r w:rsidR="00A24113">
              <w:rPr>
                <w:rFonts w:ascii="Arial Narrow" w:hAnsi="Arial Narrow" w:cs="Calibri"/>
                <w:noProof/>
                <w:position w:val="1"/>
              </w:rPr>
              <w:t xml:space="preserve"> i usmenog </w:t>
            </w:r>
            <w:r w:rsidR="00912FD2">
              <w:rPr>
                <w:rFonts w:ascii="Arial Narrow" w:hAnsi="Arial Narrow" w:cs="Calibri"/>
                <w:noProof/>
                <w:position w:val="1"/>
              </w:rPr>
              <w:t xml:space="preserve"> ispita.</w:t>
            </w:r>
          </w:p>
          <w:p w:rsidR="00B64F45" w:rsidRPr="00AC0945" w:rsidRDefault="00B64F45" w:rsidP="00FA159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B64F45" w:rsidRDefault="00B64F45" w:rsidP="00B64F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097C" w:rsidRPr="0057097C" w:rsidRDefault="0057097C" w:rsidP="00570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39"/>
        <w:gridCol w:w="4739"/>
        <w:gridCol w:w="2635"/>
      </w:tblGrid>
      <w:tr w:rsidR="0057097C" w:rsidRPr="0057097C" w:rsidTr="00FA1599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Nastavne teme-predavanja</w:t>
            </w:r>
          </w:p>
        </w:tc>
      </w:tr>
      <w:tr w:rsidR="0057097C" w:rsidRPr="0057097C" w:rsidTr="005B327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97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439" w:type="dxa"/>
            <w:shd w:val="clear" w:color="auto" w:fill="FFFFE5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97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4739" w:type="dxa"/>
            <w:shd w:val="clear" w:color="auto" w:fill="FFFFE5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97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7097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57097C" w:rsidRPr="0057097C" w:rsidTr="005B327D">
        <w:trPr>
          <w:trHeight w:val="91"/>
        </w:trPr>
        <w:tc>
          <w:tcPr>
            <w:tcW w:w="654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7097C" w:rsidRPr="005B327D" w:rsidRDefault="00FE4F39" w:rsidP="005B327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3</w:t>
            </w:r>
            <w:r w:rsidR="005B327D">
              <w:rPr>
                <w:rFonts w:ascii="Arial Narrow" w:hAnsi="Arial Narrow"/>
              </w:rPr>
              <w:t>. 10. 2019.</w:t>
            </w:r>
          </w:p>
        </w:tc>
        <w:tc>
          <w:tcPr>
            <w:tcW w:w="4739" w:type="dxa"/>
            <w:vAlign w:val="center"/>
          </w:tcPr>
          <w:p w:rsidR="0057097C" w:rsidRPr="00C23CC5" w:rsidRDefault="00C23CC5" w:rsidP="00AA65B7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C23CC5">
              <w:rPr>
                <w:rFonts w:ascii="Arial Narrow" w:hAnsi="Arial Narrow"/>
              </w:rPr>
              <w:t>Upoznavanje sa studentima</w:t>
            </w:r>
            <w:r>
              <w:rPr>
                <w:rFonts w:ascii="Arial Narrow" w:hAnsi="Arial Narrow"/>
              </w:rPr>
              <w:t xml:space="preserve">. Uvodno predavanje: sadržaj i ciljevi kolegija. Definicija pojma ikonografije i  </w:t>
            </w:r>
            <w:proofErr w:type="spellStart"/>
            <w:r>
              <w:rPr>
                <w:rFonts w:ascii="Arial Narrow" w:hAnsi="Arial Narrow"/>
              </w:rPr>
              <w:t>ikonologije</w:t>
            </w:r>
            <w:proofErr w:type="spellEnd"/>
            <w:r>
              <w:rPr>
                <w:rFonts w:ascii="Arial Narrow" w:hAnsi="Arial Narrow"/>
              </w:rPr>
              <w:t xml:space="preserve">. Diferencijacija ikonografije i </w:t>
            </w:r>
            <w:proofErr w:type="spellStart"/>
            <w:r>
              <w:rPr>
                <w:rFonts w:ascii="Arial Narrow" w:hAnsi="Arial Narrow"/>
              </w:rPr>
              <w:t>ikonologije</w:t>
            </w:r>
            <w:proofErr w:type="spellEnd"/>
            <w:r>
              <w:rPr>
                <w:rFonts w:ascii="Arial Narrow" w:hAnsi="Arial Narrow"/>
              </w:rPr>
              <w:t xml:space="preserve">. Faze </w:t>
            </w:r>
            <w:proofErr w:type="spellStart"/>
            <w:r>
              <w:rPr>
                <w:rFonts w:ascii="Arial Narrow" w:hAnsi="Arial Narrow"/>
              </w:rPr>
              <w:t>ikonografskog</w:t>
            </w:r>
            <w:proofErr w:type="spellEnd"/>
            <w:r>
              <w:rPr>
                <w:rFonts w:ascii="Arial Narrow" w:hAnsi="Arial Narrow"/>
              </w:rPr>
              <w:t xml:space="preserve"> istraživanja</w:t>
            </w:r>
          </w:p>
        </w:tc>
        <w:tc>
          <w:tcPr>
            <w:tcW w:w="2635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97C" w:rsidRPr="0057097C" w:rsidTr="005B327D">
        <w:trPr>
          <w:trHeight w:val="91"/>
        </w:trPr>
        <w:tc>
          <w:tcPr>
            <w:tcW w:w="654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7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7097C" w:rsidRPr="0057097C" w:rsidRDefault="005B327D" w:rsidP="00FE4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>1</w:t>
            </w:r>
            <w:r w:rsidR="00FE4F39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 10. 2019.</w:t>
            </w:r>
          </w:p>
        </w:tc>
        <w:tc>
          <w:tcPr>
            <w:tcW w:w="4739" w:type="dxa"/>
            <w:vAlign w:val="center"/>
          </w:tcPr>
          <w:p w:rsidR="00CF7F5D" w:rsidRPr="00CF7F5D" w:rsidRDefault="00CF7F5D" w:rsidP="00CF7F5D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F7F5D">
              <w:rPr>
                <w:rFonts w:ascii="Arial Narrow" w:eastAsia="Times New Roman" w:hAnsi="Arial Narrow"/>
                <w:lang w:eastAsia="hr-HR"/>
              </w:rPr>
              <w:t xml:space="preserve">Cesare </w:t>
            </w:r>
            <w:proofErr w:type="spellStart"/>
            <w:r w:rsidRPr="00CF7F5D">
              <w:rPr>
                <w:rFonts w:ascii="Arial Narrow" w:eastAsia="Times New Roman" w:hAnsi="Arial Narrow"/>
                <w:lang w:eastAsia="hr-HR"/>
              </w:rPr>
              <w:t>Ripa</w:t>
            </w:r>
            <w:proofErr w:type="spellEnd"/>
            <w:r w:rsidRPr="00CF7F5D"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 w:rsidRPr="00CF7F5D">
              <w:rPr>
                <w:rFonts w:ascii="Arial Narrow" w:eastAsia="Times New Roman" w:hAnsi="Arial Narrow"/>
                <w:lang w:eastAsia="hr-HR"/>
              </w:rPr>
              <w:t>Aby</w:t>
            </w:r>
            <w:proofErr w:type="spellEnd"/>
            <w:r w:rsidRPr="00CF7F5D">
              <w:rPr>
                <w:rFonts w:ascii="Arial Narrow" w:eastAsia="Times New Roman" w:hAnsi="Arial Narrow"/>
                <w:lang w:eastAsia="hr-HR"/>
              </w:rPr>
              <w:t xml:space="preserve"> </w:t>
            </w:r>
            <w:proofErr w:type="spellStart"/>
            <w:r w:rsidRPr="00CF7F5D">
              <w:rPr>
                <w:rFonts w:ascii="Arial Narrow" w:eastAsia="Times New Roman" w:hAnsi="Arial Narrow"/>
                <w:lang w:eastAsia="hr-HR"/>
              </w:rPr>
              <w:t>Warburg</w:t>
            </w:r>
            <w:proofErr w:type="spellEnd"/>
            <w:r w:rsidRPr="00CF7F5D"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 w:rsidRPr="00CF7F5D">
              <w:rPr>
                <w:rFonts w:ascii="Arial Narrow" w:eastAsia="Times New Roman" w:hAnsi="Arial Narrow"/>
                <w:lang w:eastAsia="hr-HR"/>
              </w:rPr>
              <w:t>Erwin</w:t>
            </w:r>
            <w:proofErr w:type="spellEnd"/>
            <w:r w:rsidRPr="00CF7F5D">
              <w:rPr>
                <w:rFonts w:ascii="Arial Narrow" w:eastAsia="Times New Roman" w:hAnsi="Arial Narrow"/>
                <w:lang w:eastAsia="hr-HR"/>
              </w:rPr>
              <w:t xml:space="preserve"> </w:t>
            </w:r>
            <w:proofErr w:type="spellStart"/>
            <w:r w:rsidRPr="00CF7F5D">
              <w:rPr>
                <w:rFonts w:ascii="Arial Narrow" w:eastAsia="Times New Roman" w:hAnsi="Arial Narrow"/>
                <w:lang w:eastAsia="hr-HR"/>
              </w:rPr>
              <w:t>Panofsky</w:t>
            </w:r>
            <w:proofErr w:type="spellEnd"/>
            <w:r w:rsidRPr="00CF7F5D">
              <w:rPr>
                <w:rFonts w:ascii="Arial Narrow" w:eastAsia="Times New Roman" w:hAnsi="Arial Narrow"/>
                <w:lang w:eastAsia="hr-HR"/>
              </w:rPr>
              <w:t xml:space="preserve"> – osnovne informacije o djelu i idejama</w:t>
            </w:r>
            <w:r>
              <w:rPr>
                <w:rFonts w:ascii="Arial Narrow" w:eastAsia="Times New Roman" w:hAnsi="Arial Narrow"/>
                <w:lang w:eastAsia="hr-HR"/>
              </w:rPr>
              <w:t xml:space="preserve">. </w:t>
            </w:r>
            <w:r w:rsidRPr="00CF7F5D">
              <w:rPr>
                <w:rFonts w:ascii="Arial Narrow" w:eastAsia="Times New Roman" w:hAnsi="Arial Narrow"/>
                <w:lang w:eastAsia="hr-HR"/>
              </w:rPr>
              <w:t>ICONCLASS, osnovna ideja i podjela na kategorije</w:t>
            </w:r>
            <w:r>
              <w:rPr>
                <w:rFonts w:ascii="Arial Narrow" w:eastAsia="Times New Roman" w:hAnsi="Arial Narrow"/>
                <w:lang w:eastAsia="hr-HR"/>
              </w:rPr>
              <w:t xml:space="preserve">. </w:t>
            </w:r>
            <w:r w:rsidRPr="00CF7F5D">
              <w:rPr>
                <w:rFonts w:ascii="Arial Narrow" w:eastAsia="Times New Roman" w:hAnsi="Arial Narrow"/>
                <w:lang w:eastAsia="hr-HR"/>
              </w:rPr>
              <w:t>Personifikacija</w:t>
            </w:r>
            <w:r>
              <w:rPr>
                <w:rFonts w:ascii="Arial Narrow" w:eastAsia="Times New Roman" w:hAnsi="Arial Narrow"/>
                <w:lang w:eastAsia="hr-HR"/>
              </w:rPr>
              <w:t xml:space="preserve">, </w:t>
            </w:r>
            <w:r w:rsidRPr="00CF7F5D">
              <w:rPr>
                <w:rFonts w:ascii="Arial Narrow" w:eastAsia="Times New Roman" w:hAnsi="Arial Narrow"/>
                <w:lang w:eastAsia="hr-HR"/>
              </w:rPr>
              <w:t>Alegorija</w:t>
            </w:r>
            <w:r>
              <w:rPr>
                <w:rFonts w:ascii="Arial Narrow" w:eastAsia="Times New Roman" w:hAnsi="Arial Narrow"/>
                <w:lang w:eastAsia="hr-HR"/>
              </w:rPr>
              <w:t xml:space="preserve">, </w:t>
            </w:r>
            <w:r w:rsidRPr="00CF7F5D">
              <w:rPr>
                <w:rFonts w:ascii="Arial Narrow" w:eastAsia="Times New Roman" w:hAnsi="Arial Narrow"/>
                <w:lang w:eastAsia="hr-HR"/>
              </w:rPr>
              <w:t xml:space="preserve">Simbol, </w:t>
            </w:r>
            <w:r>
              <w:rPr>
                <w:rFonts w:ascii="Arial Narrow" w:eastAsia="Times New Roman" w:hAnsi="Arial Narrow"/>
                <w:lang w:eastAsia="hr-HR"/>
              </w:rPr>
              <w:t>A</w:t>
            </w:r>
            <w:r w:rsidRPr="00CF7F5D">
              <w:rPr>
                <w:rFonts w:ascii="Arial Narrow" w:eastAsia="Times New Roman" w:hAnsi="Arial Narrow"/>
                <w:lang w:eastAsia="hr-HR"/>
              </w:rPr>
              <w:t xml:space="preserve">tribut, </w:t>
            </w:r>
            <w:r>
              <w:rPr>
                <w:rFonts w:ascii="Arial Narrow" w:eastAsia="Times New Roman" w:hAnsi="Arial Narrow"/>
                <w:lang w:eastAsia="hr-HR"/>
              </w:rPr>
              <w:t>S</w:t>
            </w:r>
            <w:r w:rsidRPr="00CF7F5D">
              <w:rPr>
                <w:rFonts w:ascii="Arial Narrow" w:eastAsia="Times New Roman" w:hAnsi="Arial Narrow"/>
                <w:lang w:eastAsia="hr-HR"/>
              </w:rPr>
              <w:t>imbolički prikaz</w:t>
            </w:r>
          </w:p>
          <w:p w:rsidR="0057097C" w:rsidRPr="0057097C" w:rsidRDefault="0057097C" w:rsidP="0057097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97C" w:rsidRPr="0057097C" w:rsidTr="005B327D">
        <w:trPr>
          <w:trHeight w:val="91"/>
        </w:trPr>
        <w:tc>
          <w:tcPr>
            <w:tcW w:w="654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7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97C" w:rsidRPr="0057097C" w:rsidRDefault="005B327D" w:rsidP="005B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>1</w:t>
            </w:r>
            <w:r w:rsidR="00FE4F39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 10. 2019.</w:t>
            </w:r>
          </w:p>
        </w:tc>
        <w:tc>
          <w:tcPr>
            <w:tcW w:w="4739" w:type="dxa"/>
            <w:vAlign w:val="center"/>
          </w:tcPr>
          <w:p w:rsidR="00CF7F5D" w:rsidRDefault="00CF7F5D" w:rsidP="00CF7F5D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F7F5D">
              <w:rPr>
                <w:rFonts w:ascii="Arial Narrow" w:eastAsia="Times New Roman" w:hAnsi="Arial Narrow"/>
                <w:lang w:eastAsia="hr-HR"/>
              </w:rPr>
              <w:t xml:space="preserve">Mitologija i ikonografija umjetnosti mezopotamskih naroda (temeljno poznavanje mitova i njihova </w:t>
            </w:r>
            <w:proofErr w:type="spellStart"/>
            <w:r w:rsidRPr="00CF7F5D">
              <w:rPr>
                <w:rFonts w:ascii="Arial Narrow" w:eastAsia="Times New Roman" w:hAnsi="Arial Narrow"/>
                <w:lang w:eastAsia="hr-HR"/>
              </w:rPr>
              <w:t>ikonografskog</w:t>
            </w:r>
            <w:proofErr w:type="spellEnd"/>
            <w:r w:rsidRPr="00CF7F5D">
              <w:rPr>
                <w:rFonts w:ascii="Arial Narrow" w:eastAsia="Times New Roman" w:hAnsi="Arial Narrow"/>
                <w:lang w:eastAsia="hr-HR"/>
              </w:rPr>
              <w:t xml:space="preserve"> prikaza) </w:t>
            </w:r>
            <w:r>
              <w:rPr>
                <w:rFonts w:ascii="Arial Narrow" w:eastAsia="Times New Roman" w:hAnsi="Arial Narrow"/>
                <w:lang w:eastAsia="hr-HR"/>
              </w:rPr>
              <w:t>.</w:t>
            </w:r>
            <w:r w:rsidRPr="00CF7F5D">
              <w:rPr>
                <w:rFonts w:ascii="Arial Narrow" w:eastAsia="Times New Roman" w:hAnsi="Arial Narrow"/>
                <w:lang w:eastAsia="hr-HR"/>
              </w:rPr>
              <w:t>Sumerski mit o stvaranju i njegova ikonografija</w:t>
            </w:r>
            <w:r>
              <w:rPr>
                <w:rFonts w:ascii="Arial Narrow" w:eastAsia="Times New Roman" w:hAnsi="Arial Narrow"/>
                <w:lang w:eastAsia="hr-HR"/>
              </w:rPr>
              <w:t>. Sumerski mit o potopu.  Sumerski mit o smrti i podzemlju.</w:t>
            </w:r>
          </w:p>
          <w:p w:rsidR="00CF7F5D" w:rsidRPr="00CF7F5D" w:rsidRDefault="00AA65B7" w:rsidP="00CF7F5D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Gilgameš</w:t>
            </w:r>
          </w:p>
          <w:p w:rsidR="0057097C" w:rsidRPr="0057097C" w:rsidRDefault="0057097C" w:rsidP="0057097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97C" w:rsidRPr="0057097C" w:rsidTr="005B327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7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7C" w:rsidRPr="0057097C" w:rsidRDefault="005B327D" w:rsidP="00E13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>2</w:t>
            </w:r>
            <w:r w:rsidR="00E1381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 10. 2019.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vAlign w:val="center"/>
          </w:tcPr>
          <w:p w:rsidR="00CF7F5D" w:rsidRPr="00CF7F5D" w:rsidRDefault="00CF7F5D" w:rsidP="00CF7F5D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F7F5D">
              <w:rPr>
                <w:rFonts w:ascii="Arial Narrow" w:eastAsia="Times New Roman" w:hAnsi="Arial Narrow"/>
                <w:lang w:eastAsia="hr-HR"/>
              </w:rPr>
              <w:t>Egipatska mitologija i ikonografija</w:t>
            </w:r>
            <w:r>
              <w:rPr>
                <w:rFonts w:ascii="Arial Narrow" w:eastAsia="Times New Roman" w:hAnsi="Arial Narrow"/>
                <w:lang w:eastAsia="hr-H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/>
                <w:lang w:eastAsia="hr-HR"/>
              </w:rPr>
              <w:t>k</w:t>
            </w:r>
            <w:r w:rsidR="00AA65B7">
              <w:rPr>
                <w:rFonts w:ascii="Arial Narrow" w:eastAsia="Times New Roman" w:hAnsi="Arial Narrow"/>
                <w:lang w:eastAsia="hr-HR"/>
              </w:rPr>
              <w:t>ozmogeneza</w:t>
            </w:r>
            <w:proofErr w:type="spellEnd"/>
            <w:r w:rsidR="00AA65B7">
              <w:rPr>
                <w:rFonts w:ascii="Arial Narrow" w:eastAsia="Times New Roman" w:hAnsi="Arial Narrow"/>
                <w:lang w:eastAsia="hr-HR"/>
              </w:rPr>
              <w:t>, vrhovna božanstva)</w:t>
            </w:r>
          </w:p>
          <w:p w:rsidR="0057097C" w:rsidRPr="0057097C" w:rsidRDefault="0057097C" w:rsidP="0057097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97C" w:rsidRPr="0057097C" w:rsidTr="005B327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7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7C" w:rsidRPr="0057097C" w:rsidRDefault="005B327D" w:rsidP="00E13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E13813">
              <w:rPr>
                <w:rFonts w:ascii="Arial Narrow" w:hAnsi="Arial Narrow"/>
              </w:rPr>
              <w:t>31</w:t>
            </w:r>
            <w:r>
              <w:rPr>
                <w:rFonts w:ascii="Arial Narrow" w:hAnsi="Arial Narrow"/>
              </w:rPr>
              <w:t>. 1</w:t>
            </w:r>
            <w:r w:rsidR="00E13813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 2019.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vAlign w:val="center"/>
          </w:tcPr>
          <w:p w:rsidR="00E701B9" w:rsidRPr="00E701B9" w:rsidRDefault="00E701B9" w:rsidP="00E701B9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E701B9">
              <w:rPr>
                <w:rFonts w:ascii="Arial Narrow" w:eastAsia="Times New Roman" w:hAnsi="Arial Narrow"/>
                <w:lang w:eastAsia="hr-HR"/>
              </w:rPr>
              <w:t>Mitologija i ikonografija antičke Grčke i Rima</w:t>
            </w:r>
            <w:r w:rsidRPr="00E701B9">
              <w:rPr>
                <w:rFonts w:ascii="Arial Narrow" w:eastAsia="Times New Roman" w:hAnsi="Arial Narrow"/>
                <w:vertAlign w:val="superscript"/>
                <w:lang w:eastAsia="hr-HR"/>
              </w:rPr>
              <w:endnoteReference w:id="1"/>
            </w:r>
            <w:r>
              <w:rPr>
                <w:rFonts w:ascii="Arial Narrow" w:eastAsia="Times New Roman" w:hAnsi="Arial Narrow"/>
                <w:lang w:eastAsia="hr-HR"/>
              </w:rPr>
              <w:t>.</w:t>
            </w:r>
            <w:r w:rsidRPr="00E701B9">
              <w:rPr>
                <w:rFonts w:ascii="Arial Narrow" w:eastAsia="Times New Roman" w:hAnsi="Arial Narrow"/>
                <w:lang w:eastAsia="hr-HR"/>
              </w:rPr>
              <w:t>Kozmogonija</w:t>
            </w:r>
            <w:r>
              <w:rPr>
                <w:rFonts w:ascii="Arial Narrow" w:eastAsia="Times New Roman" w:hAnsi="Arial Narrow"/>
                <w:lang w:eastAsia="hr-HR"/>
              </w:rPr>
              <w:t>:</w:t>
            </w:r>
          </w:p>
          <w:p w:rsidR="00E701B9" w:rsidRPr="00E701B9" w:rsidRDefault="00E701B9" w:rsidP="00E701B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E701B9">
              <w:rPr>
                <w:rFonts w:ascii="Arial Narrow" w:eastAsia="Times New Roman" w:hAnsi="Arial Narrow"/>
                <w:lang w:eastAsia="hr-HR"/>
              </w:rPr>
              <w:t xml:space="preserve">Uran, Gea, </w:t>
            </w:r>
            <w:proofErr w:type="spellStart"/>
            <w:r w:rsidRPr="00E701B9">
              <w:rPr>
                <w:rFonts w:ascii="Arial Narrow" w:eastAsia="Times New Roman" w:hAnsi="Arial Narrow"/>
                <w:lang w:eastAsia="hr-HR"/>
              </w:rPr>
              <w:t>Kron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 xml:space="preserve">. </w:t>
            </w:r>
            <w:r w:rsidRPr="00E701B9">
              <w:rPr>
                <w:rFonts w:ascii="Arial Narrow" w:eastAsia="Times New Roman" w:hAnsi="Arial Narrow"/>
                <w:lang w:eastAsia="hr-HR"/>
              </w:rPr>
              <w:t xml:space="preserve">Zeusovo rođenje i svrgnuće </w:t>
            </w:r>
            <w:proofErr w:type="spellStart"/>
            <w:r w:rsidRPr="00E701B9">
              <w:rPr>
                <w:rFonts w:ascii="Arial Narrow" w:eastAsia="Times New Roman" w:hAnsi="Arial Narrow"/>
                <w:lang w:eastAsia="hr-HR"/>
              </w:rPr>
              <w:t>Krona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 xml:space="preserve">. </w:t>
            </w:r>
          </w:p>
          <w:p w:rsidR="00E701B9" w:rsidRPr="00E701B9" w:rsidRDefault="00E701B9" w:rsidP="00E701B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E701B9">
              <w:rPr>
                <w:rFonts w:ascii="Arial Narrow" w:eastAsia="Times New Roman" w:hAnsi="Arial Narrow"/>
                <w:lang w:eastAsia="hr-HR"/>
              </w:rPr>
              <w:t>Titanomahija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 xml:space="preserve">; </w:t>
            </w:r>
            <w:proofErr w:type="spellStart"/>
            <w:r w:rsidRPr="00E701B9">
              <w:rPr>
                <w:rFonts w:ascii="Arial Narrow" w:eastAsia="Times New Roman" w:hAnsi="Arial Narrow"/>
                <w:lang w:eastAsia="hr-HR"/>
              </w:rPr>
              <w:t>Gigantomahija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>.</w:t>
            </w:r>
          </w:p>
          <w:p w:rsidR="0057097C" w:rsidRPr="0057097C" w:rsidRDefault="0057097C" w:rsidP="0057097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97C" w:rsidRPr="0057097C" w:rsidTr="005B327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7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7C" w:rsidRPr="0057097C" w:rsidRDefault="00E13813" w:rsidP="005B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7</w:t>
            </w:r>
            <w:r w:rsidR="005B327D">
              <w:rPr>
                <w:rFonts w:ascii="Arial Narrow" w:hAnsi="Arial Narrow"/>
              </w:rPr>
              <w:t>. 11. 2019.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vAlign w:val="center"/>
          </w:tcPr>
          <w:p w:rsidR="0057097C" w:rsidRPr="00E701B9" w:rsidRDefault="00912FD2" w:rsidP="005B327D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Zeus (Jupiter) i </w:t>
            </w:r>
            <w:r w:rsidR="00E701B9" w:rsidRPr="00E701B9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Hera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Junona</w:t>
            </w:r>
            <w:proofErr w:type="spellEnd"/>
            <w:r>
              <w:rPr>
                <w:rFonts w:ascii="Arial Narrow" w:hAnsi="Arial Narrow"/>
              </w:rPr>
              <w:t>)</w:t>
            </w:r>
            <w:r w:rsidRPr="00E701B9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Atrib</w:t>
            </w:r>
            <w:r w:rsidR="00E701B9" w:rsidRPr="00E701B9">
              <w:rPr>
                <w:rFonts w:ascii="Arial Narrow" w:hAnsi="Arial Narrow"/>
              </w:rPr>
              <w:t xml:space="preserve">uti </w:t>
            </w:r>
            <w:r w:rsidR="00E701B9">
              <w:rPr>
                <w:rFonts w:ascii="Arial Narrow" w:hAnsi="Arial Narrow"/>
              </w:rPr>
              <w:t xml:space="preserve">i </w:t>
            </w:r>
            <w:proofErr w:type="spellStart"/>
            <w:r w:rsidR="00E701B9">
              <w:rPr>
                <w:rFonts w:ascii="Arial Narrow" w:hAnsi="Arial Narrow"/>
              </w:rPr>
              <w:t>ikonografski</w:t>
            </w:r>
            <w:proofErr w:type="spellEnd"/>
            <w:r w:rsidR="00E701B9">
              <w:rPr>
                <w:rFonts w:ascii="Arial Narrow" w:hAnsi="Arial Narrow"/>
              </w:rPr>
              <w:t xml:space="preserve"> prikazi u likovnoj umjetnosti različitih stilskih razdoblja. Speci</w:t>
            </w:r>
            <w:r w:rsidR="00AA65B7">
              <w:rPr>
                <w:rFonts w:ascii="Arial Narrow" w:hAnsi="Arial Narrow"/>
              </w:rPr>
              <w:t>fičnosti u rimskoj ikonografiji</w:t>
            </w:r>
            <w:r>
              <w:rPr>
                <w:rFonts w:ascii="Arial Narrow" w:hAnsi="Arial Narrow"/>
              </w:rPr>
              <w:t xml:space="preserve">. </w:t>
            </w:r>
            <w:r w:rsidR="005A4DE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97C" w:rsidRPr="0057097C" w:rsidTr="005B327D">
        <w:trPr>
          <w:trHeight w:val="91"/>
        </w:trPr>
        <w:tc>
          <w:tcPr>
            <w:tcW w:w="654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7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97C" w:rsidRPr="0057097C" w:rsidRDefault="005B327D" w:rsidP="00E13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>1</w:t>
            </w:r>
            <w:r w:rsidR="00E1381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 11. 2019.</w:t>
            </w:r>
          </w:p>
        </w:tc>
        <w:tc>
          <w:tcPr>
            <w:tcW w:w="4739" w:type="dxa"/>
            <w:vAlign w:val="center"/>
          </w:tcPr>
          <w:p w:rsidR="0057097C" w:rsidRPr="0057097C" w:rsidRDefault="005B327D" w:rsidP="005A4DE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Atena (Minerva). </w:t>
            </w:r>
            <w:r w:rsidR="00912FD2">
              <w:rPr>
                <w:rFonts w:ascii="Arial Narrow" w:hAnsi="Arial Narrow"/>
              </w:rPr>
              <w:t>Had (</w:t>
            </w:r>
            <w:proofErr w:type="spellStart"/>
            <w:r w:rsidR="00912FD2">
              <w:rPr>
                <w:rFonts w:ascii="Arial Narrow" w:hAnsi="Arial Narrow"/>
              </w:rPr>
              <w:t>Pluton</w:t>
            </w:r>
            <w:proofErr w:type="spellEnd"/>
            <w:r w:rsidR="00912FD2">
              <w:rPr>
                <w:rFonts w:ascii="Arial Narrow" w:hAnsi="Arial Narrow"/>
              </w:rPr>
              <w:t>) i njegova obitelj</w:t>
            </w:r>
            <w:r w:rsidR="005A4DE5">
              <w:rPr>
                <w:rFonts w:ascii="Arial Narrow" w:hAnsi="Arial Narrow"/>
              </w:rPr>
              <w:t xml:space="preserve">. </w:t>
            </w:r>
            <w:proofErr w:type="spellStart"/>
            <w:r w:rsidR="005A4DE5">
              <w:rPr>
                <w:rFonts w:ascii="Arial Narrow" w:hAnsi="Arial Narrow"/>
              </w:rPr>
              <w:t>Demetra</w:t>
            </w:r>
            <w:proofErr w:type="spellEnd"/>
            <w:r w:rsidR="005A4DE5">
              <w:rPr>
                <w:rFonts w:ascii="Arial Narrow" w:hAnsi="Arial Narrow"/>
              </w:rPr>
              <w:t xml:space="preserve"> (</w:t>
            </w:r>
            <w:proofErr w:type="spellStart"/>
            <w:r w:rsidR="005A4DE5">
              <w:rPr>
                <w:rFonts w:ascii="Arial Narrow" w:hAnsi="Arial Narrow"/>
              </w:rPr>
              <w:t>Cerera</w:t>
            </w:r>
            <w:proofErr w:type="spellEnd"/>
            <w:r w:rsidR="005A4DE5">
              <w:rPr>
                <w:rFonts w:ascii="Arial Narrow" w:hAnsi="Arial Narrow"/>
              </w:rPr>
              <w:t xml:space="preserve">). </w:t>
            </w:r>
            <w:r w:rsidR="00E701B9" w:rsidRPr="00E701B9">
              <w:rPr>
                <w:rFonts w:ascii="Arial Narrow" w:hAnsi="Arial Narrow"/>
              </w:rPr>
              <w:t xml:space="preserve">Atributi </w:t>
            </w:r>
            <w:r w:rsidR="00E701B9">
              <w:rPr>
                <w:rFonts w:ascii="Arial Narrow" w:hAnsi="Arial Narrow"/>
              </w:rPr>
              <w:t xml:space="preserve">i </w:t>
            </w:r>
            <w:proofErr w:type="spellStart"/>
            <w:r w:rsidR="00E701B9">
              <w:rPr>
                <w:rFonts w:ascii="Arial Narrow" w:hAnsi="Arial Narrow"/>
              </w:rPr>
              <w:t>ikonografski</w:t>
            </w:r>
            <w:proofErr w:type="spellEnd"/>
            <w:r w:rsidR="00E701B9">
              <w:rPr>
                <w:rFonts w:ascii="Arial Narrow" w:hAnsi="Arial Narrow"/>
              </w:rPr>
              <w:t xml:space="preserve"> prikazi u likovnoj umjetnosti različitih stilskih razdoblja. Speci</w:t>
            </w:r>
            <w:r w:rsidR="00AA65B7">
              <w:rPr>
                <w:rFonts w:ascii="Arial Narrow" w:hAnsi="Arial Narrow"/>
              </w:rPr>
              <w:t>fičnosti u rimskoj ikonografiji</w:t>
            </w:r>
            <w:r w:rsidR="00912FD2">
              <w:rPr>
                <w:rFonts w:ascii="Arial Narrow" w:hAnsi="Arial Narrow"/>
              </w:rPr>
              <w:t xml:space="preserve">. </w:t>
            </w:r>
            <w:r w:rsidR="005A4DE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97C" w:rsidRPr="0057097C" w:rsidTr="005B327D">
        <w:trPr>
          <w:trHeight w:val="91"/>
        </w:trPr>
        <w:tc>
          <w:tcPr>
            <w:tcW w:w="654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7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7097C" w:rsidRPr="0057097C" w:rsidRDefault="005B327D" w:rsidP="00E13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>2</w:t>
            </w:r>
            <w:r w:rsidR="00E1381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 11. 2019.</w:t>
            </w:r>
          </w:p>
        </w:tc>
        <w:tc>
          <w:tcPr>
            <w:tcW w:w="4739" w:type="dxa"/>
            <w:vAlign w:val="center"/>
          </w:tcPr>
          <w:p w:rsidR="0057097C" w:rsidRPr="0057097C" w:rsidRDefault="00912FD2" w:rsidP="005B327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>Posejdon (Neptun) i njegova obitelj</w:t>
            </w:r>
            <w:r w:rsidRPr="00E701B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. </w:t>
            </w:r>
            <w:r w:rsidR="005B327D">
              <w:rPr>
                <w:rFonts w:ascii="Arial Narrow" w:hAnsi="Arial Narrow"/>
              </w:rPr>
              <w:t xml:space="preserve"> </w:t>
            </w:r>
            <w:proofErr w:type="spellStart"/>
            <w:r w:rsidR="005B327D">
              <w:rPr>
                <w:rFonts w:ascii="Arial Narrow" w:hAnsi="Arial Narrow"/>
              </w:rPr>
              <w:t>Dioniz</w:t>
            </w:r>
            <w:proofErr w:type="spellEnd"/>
            <w:r w:rsidR="005B327D">
              <w:rPr>
                <w:rFonts w:ascii="Arial Narrow" w:hAnsi="Arial Narrow"/>
              </w:rPr>
              <w:t xml:space="preserve"> (</w:t>
            </w:r>
            <w:proofErr w:type="spellStart"/>
            <w:r w:rsidR="005B327D">
              <w:rPr>
                <w:rFonts w:ascii="Arial Narrow" w:hAnsi="Arial Narrow"/>
              </w:rPr>
              <w:t>Bakho</w:t>
            </w:r>
            <w:proofErr w:type="spellEnd"/>
            <w:r w:rsidR="005B327D">
              <w:rPr>
                <w:rFonts w:ascii="Arial Narrow" w:hAnsi="Arial Narrow"/>
              </w:rPr>
              <w:t xml:space="preserve">). </w:t>
            </w:r>
            <w:r>
              <w:rPr>
                <w:rFonts w:ascii="Arial Narrow" w:hAnsi="Arial Narrow"/>
              </w:rPr>
              <w:t>Atr</w:t>
            </w:r>
            <w:r w:rsidR="00E701B9" w:rsidRPr="00E701B9">
              <w:rPr>
                <w:rFonts w:ascii="Arial Narrow" w:hAnsi="Arial Narrow"/>
              </w:rPr>
              <w:t xml:space="preserve">ibuti </w:t>
            </w:r>
            <w:r w:rsidR="00E701B9">
              <w:rPr>
                <w:rFonts w:ascii="Arial Narrow" w:hAnsi="Arial Narrow"/>
              </w:rPr>
              <w:t xml:space="preserve">i </w:t>
            </w:r>
            <w:proofErr w:type="spellStart"/>
            <w:r w:rsidR="00E701B9">
              <w:rPr>
                <w:rFonts w:ascii="Arial Narrow" w:hAnsi="Arial Narrow"/>
              </w:rPr>
              <w:t>ikonografski</w:t>
            </w:r>
            <w:proofErr w:type="spellEnd"/>
            <w:r w:rsidR="00E701B9">
              <w:rPr>
                <w:rFonts w:ascii="Arial Narrow" w:hAnsi="Arial Narrow"/>
              </w:rPr>
              <w:t xml:space="preserve"> prikazi u likovnoj umjetnosti različitih stilskih razdoblja. Speci</w:t>
            </w:r>
            <w:r w:rsidR="00AA65B7">
              <w:rPr>
                <w:rFonts w:ascii="Arial Narrow" w:hAnsi="Arial Narrow"/>
              </w:rPr>
              <w:t>fičnosti u rimskoj ikonografiji</w:t>
            </w:r>
            <w:r w:rsidR="00A24113">
              <w:rPr>
                <w:rFonts w:ascii="Arial Narrow" w:hAnsi="Arial Narrow"/>
              </w:rPr>
              <w:t>. .</w:t>
            </w:r>
          </w:p>
        </w:tc>
        <w:tc>
          <w:tcPr>
            <w:tcW w:w="2635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97C" w:rsidRPr="0057097C" w:rsidTr="005B327D">
        <w:trPr>
          <w:trHeight w:val="91"/>
        </w:trPr>
        <w:tc>
          <w:tcPr>
            <w:tcW w:w="654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7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7097C" w:rsidRPr="0057097C" w:rsidRDefault="00E13813" w:rsidP="00E13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>28</w:t>
            </w:r>
            <w:r w:rsidR="005B327D">
              <w:rPr>
                <w:rFonts w:ascii="Arial Narrow" w:hAnsi="Arial Narrow"/>
              </w:rPr>
              <w:t>. 1</w:t>
            </w:r>
            <w:r>
              <w:rPr>
                <w:rFonts w:ascii="Arial Narrow" w:hAnsi="Arial Narrow"/>
              </w:rPr>
              <w:t>1</w:t>
            </w:r>
            <w:r w:rsidR="005B327D">
              <w:rPr>
                <w:rFonts w:ascii="Arial Narrow" w:hAnsi="Arial Narrow"/>
              </w:rPr>
              <w:t>. 2019.</w:t>
            </w:r>
          </w:p>
        </w:tc>
        <w:tc>
          <w:tcPr>
            <w:tcW w:w="4739" w:type="dxa"/>
            <w:vAlign w:val="center"/>
          </w:tcPr>
          <w:p w:rsidR="0057097C" w:rsidRPr="0057097C" w:rsidRDefault="000D1D58" w:rsidP="00A2411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1B9">
              <w:rPr>
                <w:rFonts w:ascii="Arial Narrow" w:hAnsi="Arial Narrow"/>
              </w:rPr>
              <w:t xml:space="preserve"> </w:t>
            </w:r>
            <w:proofErr w:type="spellStart"/>
            <w:r w:rsidR="005A4DE5">
              <w:rPr>
                <w:rFonts w:ascii="Arial Narrow" w:hAnsi="Arial Narrow"/>
              </w:rPr>
              <w:t>Ares</w:t>
            </w:r>
            <w:proofErr w:type="spellEnd"/>
            <w:r w:rsidR="005A4DE5">
              <w:rPr>
                <w:rFonts w:ascii="Arial Narrow" w:hAnsi="Arial Narrow"/>
              </w:rPr>
              <w:t xml:space="preserve"> (Mars). Afrodita (Venera). </w:t>
            </w:r>
            <w:proofErr w:type="spellStart"/>
            <w:r w:rsidR="005A4DE5">
              <w:rPr>
                <w:rFonts w:ascii="Arial Narrow" w:hAnsi="Arial Narrow"/>
              </w:rPr>
              <w:t>Hefest</w:t>
            </w:r>
            <w:proofErr w:type="spellEnd"/>
            <w:r w:rsidR="005A4DE5">
              <w:rPr>
                <w:rFonts w:ascii="Arial Narrow" w:hAnsi="Arial Narrow"/>
              </w:rPr>
              <w:t xml:space="preserve"> (Vulkan).  </w:t>
            </w:r>
            <w:r w:rsidRPr="00E701B9">
              <w:rPr>
                <w:rFonts w:ascii="Arial Narrow" w:hAnsi="Arial Narrow"/>
              </w:rPr>
              <w:t xml:space="preserve">Atributi </w:t>
            </w:r>
            <w:r>
              <w:rPr>
                <w:rFonts w:ascii="Arial Narrow" w:hAnsi="Arial Narrow"/>
              </w:rPr>
              <w:t xml:space="preserve">i </w:t>
            </w:r>
            <w:proofErr w:type="spellStart"/>
            <w:r>
              <w:rPr>
                <w:rFonts w:ascii="Arial Narrow" w:hAnsi="Arial Narrow"/>
              </w:rPr>
              <w:t>ikonografski</w:t>
            </w:r>
            <w:proofErr w:type="spellEnd"/>
            <w:r>
              <w:rPr>
                <w:rFonts w:ascii="Arial Narrow" w:hAnsi="Arial Narrow"/>
              </w:rPr>
              <w:t xml:space="preserve"> prikazi u likovnoj umjetnosti različitih stilskih razdoblja. Specifičnosti u rimskoj ikonografiji.</w:t>
            </w:r>
            <w:r w:rsidR="00912F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97C" w:rsidRPr="0057097C" w:rsidTr="005B327D">
        <w:trPr>
          <w:trHeight w:val="91"/>
        </w:trPr>
        <w:tc>
          <w:tcPr>
            <w:tcW w:w="654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7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7097C" w:rsidRPr="0057097C" w:rsidRDefault="00E13813" w:rsidP="005B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5</w:t>
            </w:r>
            <w:r w:rsidR="005B327D">
              <w:rPr>
                <w:rFonts w:ascii="Arial Narrow" w:hAnsi="Arial Narrow"/>
              </w:rPr>
              <w:t>. 12. 2019.</w:t>
            </w:r>
          </w:p>
        </w:tc>
        <w:tc>
          <w:tcPr>
            <w:tcW w:w="4739" w:type="dxa"/>
            <w:vAlign w:val="center"/>
          </w:tcPr>
          <w:p w:rsidR="0057097C" w:rsidRPr="0057097C" w:rsidRDefault="000D1D58" w:rsidP="000D1D5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Apolon i </w:t>
            </w:r>
            <w:proofErr w:type="spellStart"/>
            <w:r>
              <w:rPr>
                <w:rFonts w:ascii="Arial Narrow" w:hAnsi="Arial Narrow"/>
              </w:rPr>
              <w:t>Artemida</w:t>
            </w:r>
            <w:proofErr w:type="spellEnd"/>
            <w:r>
              <w:rPr>
                <w:rFonts w:ascii="Arial Narrow" w:hAnsi="Arial Narrow"/>
              </w:rPr>
              <w:t xml:space="preserve"> (Dijana)</w:t>
            </w:r>
            <w:r w:rsidRPr="00E701B9">
              <w:rPr>
                <w:rFonts w:ascii="Arial Narrow" w:hAnsi="Arial Narrow"/>
              </w:rPr>
              <w:t xml:space="preserve">. </w:t>
            </w:r>
            <w:r w:rsidR="005A4DE5">
              <w:rPr>
                <w:rFonts w:ascii="Arial Narrow" w:hAnsi="Arial Narrow"/>
              </w:rPr>
              <w:t xml:space="preserve"> Hermes (Merkur). </w:t>
            </w:r>
            <w:r w:rsidRPr="00E701B9">
              <w:rPr>
                <w:rFonts w:ascii="Arial Narrow" w:hAnsi="Arial Narrow"/>
              </w:rPr>
              <w:t xml:space="preserve">Atributi </w:t>
            </w:r>
            <w:r>
              <w:rPr>
                <w:rFonts w:ascii="Arial Narrow" w:hAnsi="Arial Narrow"/>
              </w:rPr>
              <w:t xml:space="preserve">i </w:t>
            </w:r>
            <w:proofErr w:type="spellStart"/>
            <w:r>
              <w:rPr>
                <w:rFonts w:ascii="Arial Narrow" w:hAnsi="Arial Narrow"/>
              </w:rPr>
              <w:t>ikonografski</w:t>
            </w:r>
            <w:proofErr w:type="spellEnd"/>
            <w:r>
              <w:rPr>
                <w:rFonts w:ascii="Arial Narrow" w:hAnsi="Arial Narrow"/>
              </w:rPr>
              <w:t xml:space="preserve"> prikazi u likovnoj umjetnosti različitih stilskih razdoblja. Speci</w:t>
            </w:r>
            <w:r w:rsidR="00AA65B7">
              <w:rPr>
                <w:rFonts w:ascii="Arial Narrow" w:hAnsi="Arial Narrow"/>
              </w:rPr>
              <w:t>fičnosti u rimskoj ikonografiji</w:t>
            </w:r>
          </w:p>
        </w:tc>
        <w:tc>
          <w:tcPr>
            <w:tcW w:w="2635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97C" w:rsidRPr="0057097C" w:rsidTr="005B327D">
        <w:trPr>
          <w:trHeight w:val="91"/>
        </w:trPr>
        <w:tc>
          <w:tcPr>
            <w:tcW w:w="654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7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7097C" w:rsidRPr="0057097C" w:rsidRDefault="005B327D" w:rsidP="00E1381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Arial Narrow" w:hAnsi="Arial Narrow"/>
              </w:rPr>
              <w:t>1</w:t>
            </w:r>
            <w:r w:rsidR="00E13813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 12. 2019.</w:t>
            </w:r>
          </w:p>
        </w:tc>
        <w:tc>
          <w:tcPr>
            <w:tcW w:w="4739" w:type="dxa"/>
            <w:vAlign w:val="center"/>
          </w:tcPr>
          <w:p w:rsidR="0057097C" w:rsidRPr="005A4DE5" w:rsidRDefault="005A4DE5" w:rsidP="000D1D5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Grčki junaci: </w:t>
            </w:r>
            <w:proofErr w:type="spellStart"/>
            <w:r>
              <w:rPr>
                <w:rFonts w:ascii="Arial Narrow" w:hAnsi="Arial Narrow"/>
              </w:rPr>
              <w:t>Tezej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Perzej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635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97C" w:rsidRPr="0057097C" w:rsidTr="005B327D">
        <w:trPr>
          <w:trHeight w:val="91"/>
        </w:trPr>
        <w:tc>
          <w:tcPr>
            <w:tcW w:w="654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7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7097C" w:rsidRPr="0057097C" w:rsidRDefault="00E13813" w:rsidP="005B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>19</w:t>
            </w:r>
            <w:r w:rsidR="005B327D">
              <w:rPr>
                <w:rFonts w:ascii="Arial Narrow" w:hAnsi="Arial Narrow"/>
              </w:rPr>
              <w:t>. 12. 2019.</w:t>
            </w:r>
          </w:p>
        </w:tc>
        <w:tc>
          <w:tcPr>
            <w:tcW w:w="4739" w:type="dxa"/>
            <w:vAlign w:val="center"/>
          </w:tcPr>
          <w:p w:rsidR="0057097C" w:rsidRPr="00E97880" w:rsidRDefault="005A4DE5" w:rsidP="00E9788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Heraklo. Rođenje i mladost. Heraklo i </w:t>
            </w:r>
            <w:proofErr w:type="spellStart"/>
            <w:r>
              <w:rPr>
                <w:rFonts w:ascii="Arial Narrow" w:hAnsi="Arial Narrow"/>
              </w:rPr>
              <w:t>Euristejevi</w:t>
            </w:r>
            <w:proofErr w:type="spellEnd"/>
            <w:r>
              <w:rPr>
                <w:rFonts w:ascii="Arial Narrow" w:hAnsi="Arial Narrow"/>
              </w:rPr>
              <w:t xml:space="preserve"> zadaci. Heraklov život nakon zadataka.</w:t>
            </w:r>
          </w:p>
        </w:tc>
        <w:tc>
          <w:tcPr>
            <w:tcW w:w="2635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97C" w:rsidRPr="0057097C" w:rsidTr="005B327D">
        <w:trPr>
          <w:trHeight w:val="91"/>
        </w:trPr>
        <w:tc>
          <w:tcPr>
            <w:tcW w:w="654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7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7097C" w:rsidRPr="00E13813" w:rsidRDefault="005B327D" w:rsidP="005B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13813">
              <w:rPr>
                <w:rFonts w:ascii="Times New Roman" w:hAnsi="Times New Roman"/>
                <w:sz w:val="24"/>
                <w:szCs w:val="24"/>
              </w:rPr>
              <w:t>9</w:t>
            </w:r>
            <w:r w:rsidRPr="00E13813">
              <w:rPr>
                <w:rFonts w:ascii="Times New Roman" w:hAnsi="Times New Roman"/>
                <w:sz w:val="24"/>
                <w:szCs w:val="24"/>
              </w:rPr>
              <w:t>. 1.2020.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57097C" w:rsidRPr="0057097C" w:rsidRDefault="005A4DE5" w:rsidP="005B327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>Argonauti . I</w:t>
            </w:r>
            <w:r w:rsidR="005B327D">
              <w:rPr>
                <w:rFonts w:ascii="Arial Narrow" w:hAnsi="Arial Narrow"/>
              </w:rPr>
              <w:t xml:space="preserve">konografija homerskih likova i Trojanski rat. </w:t>
            </w:r>
            <w:proofErr w:type="spellStart"/>
            <w:r w:rsidR="005B327D">
              <w:rPr>
                <w:rFonts w:ascii="Arial Narrow" w:hAnsi="Arial Narrow"/>
              </w:rPr>
              <w:t>Agamemnon</w:t>
            </w:r>
            <w:proofErr w:type="spellEnd"/>
            <w:r w:rsidR="005B327D">
              <w:rPr>
                <w:rFonts w:ascii="Arial Narrow" w:hAnsi="Arial Narrow"/>
              </w:rPr>
              <w:t xml:space="preserve">, </w:t>
            </w:r>
            <w:proofErr w:type="spellStart"/>
            <w:r w:rsidR="005B327D">
              <w:rPr>
                <w:rFonts w:ascii="Arial Narrow" w:hAnsi="Arial Narrow"/>
              </w:rPr>
              <w:t>Menelaj</w:t>
            </w:r>
            <w:proofErr w:type="spellEnd"/>
            <w:r w:rsidR="005B327D">
              <w:rPr>
                <w:rFonts w:ascii="Arial Narrow" w:hAnsi="Arial Narrow"/>
              </w:rPr>
              <w:t xml:space="preserve">, </w:t>
            </w:r>
            <w:proofErr w:type="spellStart"/>
            <w:r w:rsidR="005B327D">
              <w:rPr>
                <w:rFonts w:ascii="Arial Narrow" w:hAnsi="Arial Narrow"/>
              </w:rPr>
              <w:t>Ahilej</w:t>
            </w:r>
            <w:proofErr w:type="spellEnd"/>
            <w:r w:rsidR="005B327D">
              <w:rPr>
                <w:rFonts w:ascii="Arial Narrow" w:hAnsi="Arial Narrow"/>
              </w:rPr>
              <w:t xml:space="preserve">, </w:t>
            </w:r>
            <w:r w:rsidR="00E97880">
              <w:rPr>
                <w:rFonts w:ascii="Arial Narrow" w:hAnsi="Arial Narrow"/>
              </w:rPr>
              <w:t xml:space="preserve"> </w:t>
            </w:r>
            <w:proofErr w:type="spellStart"/>
            <w:r w:rsidR="00E97880">
              <w:rPr>
                <w:rFonts w:ascii="Arial Narrow" w:hAnsi="Arial Narrow"/>
              </w:rPr>
              <w:t>Paris</w:t>
            </w:r>
            <w:proofErr w:type="spellEnd"/>
            <w:r w:rsidR="00E97880">
              <w:rPr>
                <w:rFonts w:ascii="Arial Narrow" w:hAnsi="Arial Narrow"/>
              </w:rPr>
              <w:t xml:space="preserve">, Helena, </w:t>
            </w:r>
            <w:r w:rsidR="005B327D">
              <w:rPr>
                <w:rFonts w:ascii="Arial Narrow" w:hAnsi="Arial Narrow"/>
              </w:rPr>
              <w:t xml:space="preserve"> </w:t>
            </w:r>
            <w:r w:rsidR="00E97880">
              <w:rPr>
                <w:rFonts w:ascii="Arial Narrow" w:hAnsi="Arial Narrow"/>
              </w:rPr>
              <w:t xml:space="preserve">Hektor, Trojanski konj,  </w:t>
            </w:r>
            <w:proofErr w:type="spellStart"/>
            <w:r w:rsidR="00E97880">
              <w:rPr>
                <w:rFonts w:ascii="Arial Narrow" w:hAnsi="Arial Narrow"/>
              </w:rPr>
              <w:t>Laokont.</w:t>
            </w:r>
            <w:proofErr w:type="spellEnd"/>
            <w:r w:rsidR="00E97880">
              <w:rPr>
                <w:rFonts w:ascii="Arial Narrow" w:hAnsi="Arial Narrow"/>
              </w:rPr>
              <w:t>.</w:t>
            </w:r>
          </w:p>
        </w:tc>
        <w:tc>
          <w:tcPr>
            <w:tcW w:w="2635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97C" w:rsidRPr="0057097C" w:rsidTr="005B327D">
        <w:trPr>
          <w:trHeight w:val="628"/>
        </w:trPr>
        <w:tc>
          <w:tcPr>
            <w:tcW w:w="654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7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7097C" w:rsidRPr="0057097C" w:rsidRDefault="005B327D" w:rsidP="00E13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>1</w:t>
            </w:r>
            <w:r w:rsidR="00E1381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  1. 2020.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97880" w:rsidRPr="00E97880" w:rsidRDefault="005B327D" w:rsidP="00E9788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Ikonografija homerskih l</w:t>
            </w:r>
            <w:r w:rsidR="00E97880" w:rsidRPr="00E97880">
              <w:rPr>
                <w:rFonts w:ascii="Arial Narrow" w:eastAsia="Times New Roman" w:hAnsi="Arial Narrow"/>
                <w:lang w:eastAsia="hr-HR"/>
              </w:rPr>
              <w:t xml:space="preserve">ikova </w:t>
            </w:r>
            <w:r>
              <w:rPr>
                <w:rFonts w:ascii="Arial Narrow" w:eastAsia="Times New Roman" w:hAnsi="Arial Narrow"/>
                <w:lang w:eastAsia="hr-HR"/>
              </w:rPr>
              <w:t xml:space="preserve">. Odisej. </w:t>
            </w:r>
          </w:p>
          <w:p w:rsidR="0057097C" w:rsidRPr="0057097C" w:rsidRDefault="0057097C" w:rsidP="00E97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97C" w:rsidRPr="0057097C" w:rsidTr="005B327D">
        <w:trPr>
          <w:trHeight w:val="91"/>
        </w:trPr>
        <w:tc>
          <w:tcPr>
            <w:tcW w:w="654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7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7097C" w:rsidRPr="0057097C" w:rsidRDefault="005B327D" w:rsidP="00E13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>2</w:t>
            </w:r>
            <w:r w:rsidR="00E13813">
              <w:rPr>
                <w:rFonts w:ascii="Arial Narrow" w:hAnsi="Arial Narrow"/>
              </w:rPr>
              <w:t>3</w:t>
            </w:r>
            <w:bookmarkStart w:id="0" w:name="_GoBack"/>
            <w:bookmarkEnd w:id="0"/>
            <w:r>
              <w:rPr>
                <w:rFonts w:ascii="Arial Narrow" w:hAnsi="Arial Narrow"/>
              </w:rPr>
              <w:t>. 1. 2020.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5B327D" w:rsidRPr="00E97880" w:rsidRDefault="005B327D" w:rsidP="005B327D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E97880">
              <w:rPr>
                <w:rFonts w:ascii="Arial Narrow" w:eastAsia="Times New Roman" w:hAnsi="Arial Narrow"/>
                <w:lang w:eastAsia="hr-HR"/>
              </w:rPr>
              <w:t>Ikonografija likova iz legendi o rimskoj povijesti</w:t>
            </w:r>
            <w:r>
              <w:rPr>
                <w:rFonts w:ascii="Arial Narrow" w:eastAsia="Times New Roman" w:hAnsi="Arial Narrow"/>
                <w:lang w:eastAsia="hr-HR"/>
              </w:rPr>
              <w:t xml:space="preserve"> (Eneja i </w:t>
            </w:r>
            <w:proofErr w:type="spellStart"/>
            <w:r>
              <w:rPr>
                <w:rFonts w:ascii="Arial Narrow" w:eastAsia="Times New Roman" w:hAnsi="Arial Narrow"/>
                <w:lang w:eastAsia="hr-HR"/>
              </w:rPr>
              <w:t>Didona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lang w:eastAsia="hr-HR"/>
              </w:rPr>
              <w:t>Romul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 xml:space="preserve"> i Rem, Lukrecija)</w:t>
            </w:r>
          </w:p>
          <w:p w:rsidR="0057097C" w:rsidRPr="0057097C" w:rsidRDefault="0057097C" w:rsidP="005B327D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7097C" w:rsidRPr="0057097C" w:rsidRDefault="0057097C" w:rsidP="0057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F45" w:rsidRPr="00B64F45" w:rsidTr="00FA1599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7097C" w:rsidRPr="00B64F45" w:rsidRDefault="0057097C" w:rsidP="00B64F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4F45" w:rsidRDefault="00B64F45"/>
    <w:p w:rsidR="005A4DE5" w:rsidRDefault="005A4DE5"/>
    <w:p w:rsidR="005A4DE5" w:rsidRPr="005A4DE5" w:rsidRDefault="005A4DE5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A4DE5" w:rsidRPr="005A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4F" w:rsidRDefault="00752C4F" w:rsidP="00E701B9">
      <w:pPr>
        <w:spacing w:after="0" w:line="240" w:lineRule="auto"/>
      </w:pPr>
      <w:r>
        <w:separator/>
      </w:r>
    </w:p>
  </w:endnote>
  <w:endnote w:type="continuationSeparator" w:id="0">
    <w:p w:rsidR="00752C4F" w:rsidRDefault="00752C4F" w:rsidP="00E701B9">
      <w:pPr>
        <w:spacing w:after="0" w:line="240" w:lineRule="auto"/>
      </w:pPr>
      <w:r>
        <w:continuationSeparator/>
      </w:r>
    </w:p>
  </w:endnote>
  <w:endnote w:id="1">
    <w:p w:rsidR="00E701B9" w:rsidRPr="008504C6" w:rsidRDefault="00E701B9" w:rsidP="00E701B9">
      <w:pPr>
        <w:pStyle w:val="EndnoteText"/>
        <w:rPr>
          <w:lang w:val="hr-H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4F" w:rsidRDefault="00752C4F" w:rsidP="00E701B9">
      <w:pPr>
        <w:spacing w:after="0" w:line="240" w:lineRule="auto"/>
      </w:pPr>
      <w:r>
        <w:separator/>
      </w:r>
    </w:p>
  </w:footnote>
  <w:footnote w:type="continuationSeparator" w:id="0">
    <w:p w:rsidR="00752C4F" w:rsidRDefault="00752C4F" w:rsidP="00E7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2DE"/>
    <w:multiLevelType w:val="hybridMultilevel"/>
    <w:tmpl w:val="B02654E8"/>
    <w:lvl w:ilvl="0" w:tplc="B5261C5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21C4B"/>
    <w:multiLevelType w:val="hybridMultilevel"/>
    <w:tmpl w:val="E5B4C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5"/>
    <w:rsid w:val="00022CC0"/>
    <w:rsid w:val="000B6C4B"/>
    <w:rsid w:val="000D1D58"/>
    <w:rsid w:val="00290E32"/>
    <w:rsid w:val="002A1D49"/>
    <w:rsid w:val="003129DD"/>
    <w:rsid w:val="00321ECD"/>
    <w:rsid w:val="00335770"/>
    <w:rsid w:val="003B69B5"/>
    <w:rsid w:val="003C47FC"/>
    <w:rsid w:val="003D1D2C"/>
    <w:rsid w:val="00475A09"/>
    <w:rsid w:val="0057097C"/>
    <w:rsid w:val="005A4DE5"/>
    <w:rsid w:val="005B327D"/>
    <w:rsid w:val="00646D8C"/>
    <w:rsid w:val="0066419A"/>
    <w:rsid w:val="00710D8A"/>
    <w:rsid w:val="00727144"/>
    <w:rsid w:val="00752C4F"/>
    <w:rsid w:val="008E2863"/>
    <w:rsid w:val="00912FD2"/>
    <w:rsid w:val="00990F91"/>
    <w:rsid w:val="009C0BDA"/>
    <w:rsid w:val="00A24113"/>
    <w:rsid w:val="00AA65B7"/>
    <w:rsid w:val="00B64F45"/>
    <w:rsid w:val="00C23CC5"/>
    <w:rsid w:val="00C5072D"/>
    <w:rsid w:val="00CF7F5D"/>
    <w:rsid w:val="00D13BC5"/>
    <w:rsid w:val="00E13813"/>
    <w:rsid w:val="00E701B9"/>
    <w:rsid w:val="00E97880"/>
    <w:rsid w:val="00F1449E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4F45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E701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hr-HR"/>
    </w:rPr>
  </w:style>
  <w:style w:type="character" w:customStyle="1" w:styleId="EndnoteTextChar">
    <w:name w:val="Endnote Text Char"/>
    <w:basedOn w:val="DefaultParagraphFont"/>
    <w:link w:val="EndnoteText"/>
    <w:semiHidden/>
    <w:rsid w:val="00E701B9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4F45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E701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hr-HR"/>
    </w:rPr>
  </w:style>
  <w:style w:type="character" w:customStyle="1" w:styleId="EndnoteTextChar">
    <w:name w:val="Endnote Text Char"/>
    <w:basedOn w:val="DefaultParagraphFont"/>
    <w:link w:val="EndnoteText"/>
    <w:semiHidden/>
    <w:rsid w:val="00E701B9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kolega@unizd.hr</dc:creator>
  <cp:keywords/>
  <dc:description/>
  <cp:lastModifiedBy>kolega@unizd.hr</cp:lastModifiedBy>
  <cp:revision>22</cp:revision>
  <dcterms:created xsi:type="dcterms:W3CDTF">2015-04-13T11:59:00Z</dcterms:created>
  <dcterms:modified xsi:type="dcterms:W3CDTF">2019-07-08T11:08:00Z</dcterms:modified>
</cp:coreProperties>
</file>