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23"/>
        <w:gridCol w:w="150"/>
        <w:gridCol w:w="1551"/>
        <w:gridCol w:w="620"/>
        <w:gridCol w:w="940"/>
        <w:gridCol w:w="1562"/>
      </w:tblGrid>
      <w:tr w:rsidR="00944C43" w:rsidRPr="000E6752" w:rsidTr="00125163">
        <w:trPr>
          <w:trHeight w:val="90"/>
        </w:trPr>
        <w:tc>
          <w:tcPr>
            <w:tcW w:w="2921" w:type="dxa"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Naziv studija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4C43" w:rsidRPr="000E6752" w:rsidRDefault="00EE4EEA" w:rsidP="00EE4EEA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0E6752">
              <w:rPr>
                <w:rFonts w:ascii="Arial Narrow" w:hAnsi="Arial Narrow" w:cs="Arial"/>
                <w:noProof/>
              </w:rPr>
              <w:t>Predd</w:t>
            </w:r>
            <w:r w:rsidR="009A729E" w:rsidRPr="000E6752">
              <w:rPr>
                <w:rFonts w:ascii="Arial Narrow" w:hAnsi="Arial Narrow" w:cs="Arial"/>
                <w:noProof/>
              </w:rPr>
              <w:t>iplomski dvo</w:t>
            </w:r>
            <w:r w:rsidR="00AE143E" w:rsidRPr="000E6752">
              <w:rPr>
                <w:rFonts w:ascii="Arial Narrow" w:hAnsi="Arial Narrow" w:cs="Arial"/>
                <w:noProof/>
              </w:rPr>
              <w:t>o</w:t>
            </w:r>
            <w:r w:rsidR="00206B24" w:rsidRPr="000E6752">
              <w:rPr>
                <w:rFonts w:ascii="Arial Narrow" w:hAnsi="Arial Narrow" w:cs="Arial"/>
                <w:noProof/>
              </w:rPr>
              <w:t xml:space="preserve">predmetni </w:t>
            </w:r>
            <w:r w:rsidR="00B91250" w:rsidRPr="000E6752">
              <w:rPr>
                <w:rFonts w:ascii="Arial Narrow" w:hAnsi="Arial Narrow" w:cs="Arial"/>
                <w:noProof/>
              </w:rPr>
              <w:t>sveučilišni studij povijesti umjetnosti</w:t>
            </w:r>
          </w:p>
        </w:tc>
      </w:tr>
      <w:tr w:rsidR="00944C43" w:rsidRPr="000E6752" w:rsidTr="00125163">
        <w:tc>
          <w:tcPr>
            <w:tcW w:w="2921" w:type="dxa"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Naziv kolegija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0E6752" w:rsidRDefault="00EE4EEA" w:rsidP="00C12C0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0E6752">
              <w:rPr>
                <w:rFonts w:ascii="Arial Narrow" w:hAnsi="Arial Narrow" w:cs="Arial"/>
              </w:rPr>
              <w:t>UMJETNOST 20. I 21. STOLJEĆA</w:t>
            </w:r>
          </w:p>
          <w:p w:rsidR="00944C43" w:rsidRPr="000E6752" w:rsidRDefault="00122971" w:rsidP="00EE4EEA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0E6752">
              <w:rPr>
                <w:rFonts w:ascii="Arial Narrow" w:hAnsi="Arial Narrow" w:cs="Arial"/>
              </w:rPr>
              <w:t>(PU</w:t>
            </w:r>
            <w:r w:rsidR="008C2169">
              <w:rPr>
                <w:rFonts w:ascii="Arial Narrow" w:hAnsi="Arial Narrow" w:cs="Arial"/>
              </w:rPr>
              <w:t>D</w:t>
            </w:r>
            <w:r w:rsidR="00EF7FA2">
              <w:rPr>
                <w:rFonts w:ascii="Arial Narrow" w:hAnsi="Arial Narrow" w:cs="Arial"/>
              </w:rPr>
              <w:t xml:space="preserve"> 62</w:t>
            </w:r>
            <w:bookmarkStart w:id="0" w:name="_GoBack"/>
            <w:bookmarkEnd w:id="0"/>
            <w:r w:rsidR="00542C0C">
              <w:rPr>
                <w:rFonts w:ascii="Arial Narrow" w:hAnsi="Arial Narrow" w:cs="Arial"/>
              </w:rPr>
              <w:t>3</w:t>
            </w:r>
            <w:r w:rsidR="00C12C00" w:rsidRPr="000E6752">
              <w:rPr>
                <w:rFonts w:ascii="Arial Narrow" w:hAnsi="Arial Narrow" w:cs="Arial"/>
              </w:rPr>
              <w:t>)</w:t>
            </w:r>
          </w:p>
        </w:tc>
      </w:tr>
      <w:tr w:rsidR="00944C43" w:rsidRPr="000E6752" w:rsidTr="00125163">
        <w:tc>
          <w:tcPr>
            <w:tcW w:w="2921" w:type="dxa"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Status kolegija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4C43" w:rsidRPr="000E6752" w:rsidRDefault="00B91250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0E6752">
              <w:rPr>
                <w:rFonts w:ascii="Arial Narrow" w:hAnsi="Arial Narrow" w:cs="Arial"/>
                <w:noProof/>
              </w:rPr>
              <w:t>Obavezni</w:t>
            </w:r>
          </w:p>
        </w:tc>
      </w:tr>
      <w:tr w:rsidR="00944C43" w:rsidRPr="000E6752" w:rsidTr="00125163">
        <w:tc>
          <w:tcPr>
            <w:tcW w:w="2921" w:type="dxa"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Godina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944C43" w:rsidRPr="000E6752" w:rsidRDefault="00EE4EEA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0E6752">
              <w:rPr>
                <w:rFonts w:ascii="Arial Narrow" w:hAnsi="Arial Narrow" w:cs="Arial"/>
                <w:noProof/>
              </w:rPr>
              <w:t>3</w:t>
            </w:r>
            <w:r w:rsidR="00B91250" w:rsidRPr="000E6752">
              <w:rPr>
                <w:rFonts w:ascii="Arial Narrow" w:hAnsi="Arial Narrow" w:cs="Arial"/>
                <w:noProof/>
              </w:rPr>
              <w:t>.</w:t>
            </w:r>
          </w:p>
        </w:tc>
        <w:tc>
          <w:tcPr>
            <w:tcW w:w="2171" w:type="dxa"/>
            <w:gridSpan w:val="2"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Semestar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944C43" w:rsidRPr="000E6752" w:rsidRDefault="00EE4EEA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0E6752">
              <w:rPr>
                <w:rFonts w:ascii="Arial Narrow" w:hAnsi="Arial Narrow" w:cs="Arial"/>
                <w:noProof/>
              </w:rPr>
              <w:t>6</w:t>
            </w:r>
            <w:r w:rsidR="00B91250" w:rsidRPr="000E6752">
              <w:rPr>
                <w:rFonts w:ascii="Arial Narrow" w:hAnsi="Arial Narrow" w:cs="Arial"/>
                <w:noProof/>
              </w:rPr>
              <w:t>.</w:t>
            </w:r>
          </w:p>
        </w:tc>
      </w:tr>
      <w:tr w:rsidR="00944C43" w:rsidRPr="000E6752" w:rsidTr="00125163">
        <w:tc>
          <w:tcPr>
            <w:tcW w:w="2921" w:type="dxa"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ECTS bodovi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4C43" w:rsidRPr="000E6752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122971" w:rsidRPr="000E6752" w:rsidTr="00125163">
        <w:tc>
          <w:tcPr>
            <w:tcW w:w="2921" w:type="dxa"/>
            <w:shd w:val="clear" w:color="auto" w:fill="FFFFE5"/>
            <w:vAlign w:val="center"/>
          </w:tcPr>
          <w:p w:rsidR="00122971" w:rsidRPr="000E6752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Nastavnik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0E6752" w:rsidRDefault="00A579CF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noProof/>
              </w:rPr>
              <w:t>Pr</w:t>
            </w:r>
            <w:r w:rsidR="00A93E87">
              <w:rPr>
                <w:rFonts w:ascii="Arial Narrow" w:hAnsi="Arial Narrow" w:cs="Calibri"/>
                <w:noProof/>
              </w:rPr>
              <w:t>of.dr.</w:t>
            </w:r>
            <w:r w:rsidR="00122971" w:rsidRPr="000E6752">
              <w:rPr>
                <w:rFonts w:ascii="Arial Narrow" w:hAnsi="Arial Narrow" w:cs="Calibri"/>
                <w:noProof/>
              </w:rPr>
              <w:t>sc. Vinko Srhoj</w:t>
            </w:r>
          </w:p>
        </w:tc>
      </w:tr>
      <w:tr w:rsidR="00122971" w:rsidRPr="000E6752" w:rsidTr="00125163">
        <w:tc>
          <w:tcPr>
            <w:tcW w:w="2921" w:type="dxa"/>
            <w:shd w:val="clear" w:color="auto" w:fill="FFFFE5"/>
            <w:vAlign w:val="center"/>
          </w:tcPr>
          <w:p w:rsidR="00122971" w:rsidRPr="000E6752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e-mail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0E6752" w:rsidRDefault="00122971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0E6752">
              <w:rPr>
                <w:rFonts w:ascii="Arial Narrow" w:hAnsi="Arial Narrow" w:cs="Calibri"/>
                <w:bdr w:val="none" w:sz="0" w:space="0" w:color="auto" w:frame="1"/>
              </w:rPr>
              <w:t>vinko.srhoj@zd.t-com.hr</w:t>
            </w:r>
          </w:p>
        </w:tc>
      </w:tr>
      <w:tr w:rsidR="00122971" w:rsidRPr="000E6752" w:rsidTr="00125163">
        <w:tc>
          <w:tcPr>
            <w:tcW w:w="2921" w:type="dxa"/>
            <w:shd w:val="clear" w:color="auto" w:fill="FFFFE5"/>
            <w:vAlign w:val="center"/>
          </w:tcPr>
          <w:p w:rsidR="00122971" w:rsidRPr="000E6752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vrijeme konzultacija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0E6752" w:rsidRDefault="00554EF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0E6752">
              <w:rPr>
                <w:rFonts w:ascii="Arial Narrow" w:hAnsi="Arial Narrow" w:cs="Calibri"/>
                <w:noProof/>
              </w:rPr>
              <w:t>Dostupno na web stranicama Odjela</w:t>
            </w:r>
          </w:p>
        </w:tc>
      </w:tr>
      <w:tr w:rsidR="00122971" w:rsidRPr="000E6752" w:rsidTr="00125163">
        <w:tc>
          <w:tcPr>
            <w:tcW w:w="2921" w:type="dxa"/>
            <w:shd w:val="clear" w:color="auto" w:fill="FFFFE5"/>
            <w:vAlign w:val="center"/>
          </w:tcPr>
          <w:p w:rsidR="00122971" w:rsidRPr="000E6752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Suradnik / asistent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0E6752" w:rsidRDefault="00A579CF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bCs/>
                <w:noProof/>
              </w:rPr>
              <w:t>Doc.dr.sc. Karla Lebhaft</w:t>
            </w:r>
          </w:p>
        </w:tc>
      </w:tr>
      <w:tr w:rsidR="00122971" w:rsidRPr="000E6752" w:rsidTr="00125163">
        <w:tc>
          <w:tcPr>
            <w:tcW w:w="2921" w:type="dxa"/>
            <w:shd w:val="clear" w:color="auto" w:fill="FFFFE5"/>
            <w:vAlign w:val="center"/>
          </w:tcPr>
          <w:p w:rsidR="00122971" w:rsidRPr="000E6752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e-mail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0E6752" w:rsidRDefault="00122971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0E6752">
              <w:rPr>
                <w:rFonts w:ascii="Arial Narrow" w:hAnsi="Arial Narrow" w:cs="Calibri"/>
                <w:noProof/>
              </w:rPr>
              <w:t>karlalebhaft@gmail.com</w:t>
            </w:r>
          </w:p>
        </w:tc>
      </w:tr>
      <w:tr w:rsidR="00122971" w:rsidRPr="000E6752" w:rsidTr="00125163">
        <w:tc>
          <w:tcPr>
            <w:tcW w:w="2921" w:type="dxa"/>
            <w:shd w:val="clear" w:color="auto" w:fill="FFFFE5"/>
            <w:vAlign w:val="center"/>
          </w:tcPr>
          <w:p w:rsidR="00122971" w:rsidRPr="000E6752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vrijeme konzultacija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0E6752" w:rsidRDefault="00554EF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0E6752">
              <w:rPr>
                <w:rFonts w:ascii="Arial Narrow" w:hAnsi="Arial Narrow" w:cs="Calibri"/>
                <w:noProof/>
              </w:rPr>
              <w:t>Dostupno na web stranicama Odjela</w:t>
            </w:r>
          </w:p>
        </w:tc>
      </w:tr>
      <w:tr w:rsidR="00122971" w:rsidRPr="000E6752" w:rsidTr="00125163">
        <w:tc>
          <w:tcPr>
            <w:tcW w:w="2921" w:type="dxa"/>
            <w:shd w:val="clear" w:color="auto" w:fill="FFFFE5"/>
            <w:vAlign w:val="center"/>
          </w:tcPr>
          <w:p w:rsidR="00122971" w:rsidRPr="000E6752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Mjesto izvođenja nastave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0E6752" w:rsidRDefault="00122971" w:rsidP="00EE4EEA">
            <w:pPr>
              <w:spacing w:after="0" w:line="240" w:lineRule="auto"/>
              <w:rPr>
                <w:rFonts w:ascii="Arial Narrow" w:hAnsi="Arial Narrow" w:cs="Arial"/>
              </w:rPr>
            </w:pPr>
            <w:r w:rsidRPr="000E6752">
              <w:rPr>
                <w:rFonts w:ascii="Arial Narrow" w:hAnsi="Arial Narrow" w:cs="Arial"/>
              </w:rPr>
              <w:t>Dvoran</w:t>
            </w:r>
            <w:r w:rsidR="00EE4EEA" w:rsidRPr="000E6752">
              <w:rPr>
                <w:rFonts w:ascii="Arial Narrow" w:hAnsi="Arial Narrow" w:cs="Arial"/>
              </w:rPr>
              <w:t>a</w:t>
            </w:r>
            <w:r w:rsidR="006948D7" w:rsidRPr="000E6752">
              <w:rPr>
                <w:rFonts w:ascii="Arial Narrow" w:hAnsi="Arial Narrow" w:cs="Arial"/>
              </w:rPr>
              <w:t xml:space="preserve"> 114 O</w:t>
            </w:r>
            <w:r w:rsidRPr="000E6752">
              <w:rPr>
                <w:rFonts w:ascii="Arial Narrow" w:hAnsi="Arial Narrow" w:cs="Arial"/>
              </w:rPr>
              <w:t>djela za povijest umjetnosti</w:t>
            </w:r>
          </w:p>
        </w:tc>
      </w:tr>
      <w:tr w:rsidR="00122971" w:rsidRPr="000E6752" w:rsidTr="00125163">
        <w:trPr>
          <w:trHeight w:val="415"/>
        </w:trPr>
        <w:tc>
          <w:tcPr>
            <w:tcW w:w="2921" w:type="dxa"/>
            <w:shd w:val="clear" w:color="auto" w:fill="FFFFE5"/>
            <w:vAlign w:val="center"/>
          </w:tcPr>
          <w:p w:rsidR="00122971" w:rsidRPr="000E6752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Oblici izvođenja nastave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0E6752" w:rsidRDefault="00EE4EEA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0E6752">
              <w:rPr>
                <w:rFonts w:ascii="Arial Narrow" w:hAnsi="Arial Narrow" w:cs="Calibri"/>
                <w:noProof/>
              </w:rPr>
              <w:t>Diskusija sa studentima, konzultacije, terenska nastava</w:t>
            </w:r>
          </w:p>
        </w:tc>
      </w:tr>
      <w:tr w:rsidR="00122971" w:rsidRPr="000E6752" w:rsidTr="00125163">
        <w:tc>
          <w:tcPr>
            <w:tcW w:w="2921" w:type="dxa"/>
            <w:shd w:val="clear" w:color="auto" w:fill="FFFFE5"/>
            <w:vAlign w:val="center"/>
          </w:tcPr>
          <w:p w:rsidR="00122971" w:rsidRPr="000E6752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Nastavno opterećenje P+S+V</w:t>
            </w:r>
          </w:p>
        </w:tc>
        <w:tc>
          <w:tcPr>
            <w:tcW w:w="65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71" w:rsidRPr="000E6752" w:rsidRDefault="00EE4EEA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0E6752">
              <w:rPr>
                <w:rFonts w:ascii="Arial Narrow" w:hAnsi="Arial Narrow" w:cs="Arial"/>
              </w:rPr>
              <w:t>75</w:t>
            </w:r>
            <w:r w:rsidR="00122971" w:rsidRPr="000E6752">
              <w:rPr>
                <w:rFonts w:ascii="Arial Narrow" w:hAnsi="Arial Narrow" w:cs="Arial"/>
              </w:rPr>
              <w:t xml:space="preserve"> P + 30 S</w:t>
            </w:r>
          </w:p>
        </w:tc>
      </w:tr>
      <w:tr w:rsidR="00122971" w:rsidRPr="000E6752" w:rsidTr="00125163">
        <w:tc>
          <w:tcPr>
            <w:tcW w:w="2921" w:type="dxa"/>
            <w:shd w:val="clear" w:color="auto" w:fill="FFFFE5"/>
            <w:vAlign w:val="center"/>
          </w:tcPr>
          <w:p w:rsidR="00122971" w:rsidRPr="000E6752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Način provjere znanja i polaganja ispita</w:t>
            </w:r>
          </w:p>
        </w:tc>
        <w:tc>
          <w:tcPr>
            <w:tcW w:w="65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71" w:rsidRPr="000E6752" w:rsidRDefault="0053034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0E6752">
              <w:rPr>
                <w:rFonts w:ascii="Arial Narrow" w:hAnsi="Arial Narrow" w:cs="Arial"/>
              </w:rPr>
              <w:t xml:space="preserve">Kolokvij, </w:t>
            </w:r>
            <w:r w:rsidR="00122971" w:rsidRPr="000E6752">
              <w:rPr>
                <w:rFonts w:ascii="Arial Narrow" w:hAnsi="Arial Narrow" w:cs="Arial"/>
              </w:rPr>
              <w:t>Pismeni (po potrebi) i usmeni ispit</w:t>
            </w:r>
          </w:p>
        </w:tc>
      </w:tr>
      <w:tr w:rsidR="00944C43" w:rsidRPr="000E6752" w:rsidTr="00125163">
        <w:tc>
          <w:tcPr>
            <w:tcW w:w="2921" w:type="dxa"/>
            <w:shd w:val="clear" w:color="auto" w:fill="FFFFE5"/>
            <w:vAlign w:val="center"/>
          </w:tcPr>
          <w:p w:rsidR="00944C43" w:rsidRPr="000E6752" w:rsidRDefault="00091EF7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Početak nastave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0E6752" w:rsidRDefault="005C5EA8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Calibri"/>
                <w:noProof/>
                <w:position w:val="1"/>
              </w:rPr>
              <w:t>24</w:t>
            </w:r>
            <w:r w:rsidR="00091EF7">
              <w:rPr>
                <w:rFonts w:ascii="Arial Narrow" w:hAnsi="Arial Narrow" w:cs="Calibri"/>
                <w:noProof/>
                <w:position w:val="1"/>
              </w:rPr>
              <w:t>.02</w:t>
            </w:r>
            <w:r>
              <w:rPr>
                <w:rFonts w:ascii="Arial Narrow" w:hAnsi="Arial Narrow" w:cs="Calibri"/>
                <w:noProof/>
                <w:position w:val="1"/>
              </w:rPr>
              <w:t>.2020</w:t>
            </w:r>
            <w:r w:rsidR="00091EF7">
              <w:rPr>
                <w:rFonts w:ascii="Arial Narrow" w:hAnsi="Arial Narrow" w:cs="Calibri"/>
                <w:noProof/>
                <w:position w:val="1"/>
              </w:rPr>
              <w:t>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944C43" w:rsidRPr="000E6752" w:rsidRDefault="00944C43" w:rsidP="00CC1D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Završetak nastave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0E6752" w:rsidRDefault="005C5EA8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Calibri"/>
                <w:noProof/>
                <w:position w:val="1"/>
              </w:rPr>
              <w:t>05</w:t>
            </w:r>
            <w:r w:rsidR="00091EF7">
              <w:rPr>
                <w:rFonts w:ascii="Arial Narrow" w:hAnsi="Arial Narrow" w:cs="Calibri"/>
                <w:noProof/>
                <w:position w:val="1"/>
              </w:rPr>
              <w:t>.06</w:t>
            </w:r>
            <w:r>
              <w:rPr>
                <w:rFonts w:ascii="Arial Narrow" w:hAnsi="Arial Narrow" w:cs="Calibri"/>
                <w:noProof/>
                <w:position w:val="1"/>
              </w:rPr>
              <w:t>.2020</w:t>
            </w:r>
            <w:r w:rsidR="00091EF7">
              <w:rPr>
                <w:rFonts w:ascii="Arial Narrow" w:hAnsi="Arial Narrow" w:cs="Calibri"/>
                <w:noProof/>
                <w:position w:val="1"/>
              </w:rPr>
              <w:t>.</w:t>
            </w:r>
          </w:p>
        </w:tc>
      </w:tr>
      <w:tr w:rsidR="00944C43" w:rsidRPr="000E6752" w:rsidTr="00125163">
        <w:tc>
          <w:tcPr>
            <w:tcW w:w="2921" w:type="dxa"/>
            <w:vMerge w:val="restart"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Kolokviji</w:t>
            </w:r>
          </w:p>
        </w:tc>
        <w:tc>
          <w:tcPr>
            <w:tcW w:w="1723" w:type="dxa"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1. termin</w:t>
            </w: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2. termin</w:t>
            </w: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3. termin</w:t>
            </w:r>
          </w:p>
        </w:tc>
        <w:tc>
          <w:tcPr>
            <w:tcW w:w="1562" w:type="dxa"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4. termin</w:t>
            </w:r>
          </w:p>
        </w:tc>
      </w:tr>
      <w:tr w:rsidR="00944C43" w:rsidRPr="000E6752" w:rsidTr="00E500C9">
        <w:trPr>
          <w:trHeight w:val="539"/>
        </w:trPr>
        <w:tc>
          <w:tcPr>
            <w:tcW w:w="2921" w:type="dxa"/>
            <w:vMerge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944C43" w:rsidRPr="000E6752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44C43" w:rsidRPr="000E6752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44C43" w:rsidRPr="000E6752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944C43" w:rsidRPr="000E6752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944C43" w:rsidRPr="000E6752" w:rsidTr="00125163">
        <w:tc>
          <w:tcPr>
            <w:tcW w:w="2921" w:type="dxa"/>
            <w:vMerge w:val="restart"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Ispitni rokovi</w:t>
            </w:r>
          </w:p>
        </w:tc>
        <w:tc>
          <w:tcPr>
            <w:tcW w:w="1723" w:type="dxa"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562" w:type="dxa"/>
            <w:shd w:val="clear" w:color="auto" w:fill="FFFFE5"/>
            <w:vAlign w:val="center"/>
          </w:tcPr>
          <w:p w:rsidR="00944C43" w:rsidRPr="000E675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</w:tr>
      <w:tr w:rsidR="00C12C00" w:rsidRPr="000E6752" w:rsidTr="00E500C9">
        <w:trPr>
          <w:trHeight w:val="632"/>
        </w:trPr>
        <w:tc>
          <w:tcPr>
            <w:tcW w:w="2921" w:type="dxa"/>
            <w:vMerge/>
            <w:shd w:val="clear" w:color="auto" w:fill="FFFFE5"/>
            <w:vAlign w:val="center"/>
          </w:tcPr>
          <w:p w:rsidR="00C12C00" w:rsidRPr="000E675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C12C00" w:rsidRPr="000E6752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2C00" w:rsidRPr="000E6752" w:rsidRDefault="00C12C00" w:rsidP="005966DC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12C00" w:rsidRPr="000E6752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12C00" w:rsidRPr="000E6752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C12C00" w:rsidRPr="000E6752" w:rsidTr="00EE4EEA">
        <w:trPr>
          <w:trHeight w:val="3905"/>
        </w:trPr>
        <w:tc>
          <w:tcPr>
            <w:tcW w:w="2921" w:type="dxa"/>
            <w:shd w:val="clear" w:color="auto" w:fill="FFFFE5"/>
            <w:vAlign w:val="center"/>
          </w:tcPr>
          <w:p w:rsidR="00C12C00" w:rsidRPr="000E675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Ishodi učenja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EE4EEA" w:rsidRPr="000E6752" w:rsidRDefault="00EE4EEA" w:rsidP="00EE4EEA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0E6752">
              <w:rPr>
                <w:rFonts w:ascii="Arial Narrow" w:hAnsi="Arial Narrow" w:cstheme="minorHAnsi"/>
                <w:noProof/>
              </w:rPr>
              <w:t>Stjecanje temeljnjih spoznaja i savladavanje činjenične građe o vremenu  20. i 21. stoljeća na polju umjetničkog oblikovanja, te razvijanje kritičkog odnosa prema fenomenima umjetnosti i ovladavanje interpretacijskim umijećem tumačenja</w:t>
            </w:r>
          </w:p>
          <w:p w:rsidR="00EE4EEA" w:rsidRPr="000E6752" w:rsidRDefault="00EE4EEA" w:rsidP="00EE4EEA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0E6752">
              <w:rPr>
                <w:rFonts w:ascii="Arial Narrow" w:hAnsi="Arial Narrow" w:cstheme="minorHAnsi"/>
                <w:noProof/>
              </w:rPr>
              <w:t>- prepoznati temeljne osobine stila umjetničkih razdoblja i eksplicirati ih na konkretnom djelu</w:t>
            </w:r>
          </w:p>
          <w:p w:rsidR="00EE4EEA" w:rsidRPr="000E6752" w:rsidRDefault="00EE4EEA" w:rsidP="00EE4EEA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0E6752">
              <w:rPr>
                <w:rFonts w:ascii="Arial Narrow" w:hAnsi="Arial Narrow" w:cstheme="minorHAnsi"/>
                <w:noProof/>
              </w:rPr>
              <w:t>-analizirati i kritički vrednovati djela umjetnosti 20. i 21. st. te primijeniti stečena znanja i vještine usvojene kroz prethodne semestre</w:t>
            </w:r>
          </w:p>
          <w:p w:rsidR="00EE4EEA" w:rsidRPr="000E6752" w:rsidRDefault="00EE4EEA" w:rsidP="00EE4EEA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0E6752">
              <w:rPr>
                <w:rFonts w:ascii="Arial Narrow" w:hAnsi="Arial Narrow" w:cstheme="minorHAnsi"/>
                <w:noProof/>
              </w:rPr>
              <w:t>-objasniti glavne tokove umjetnosti 20. i 21. st. u kontekstu svjetske kulture i povijesti  uz komparativne reference na hrvatskom umjetničkom prostoru</w:t>
            </w:r>
          </w:p>
          <w:p w:rsidR="00EE4EEA" w:rsidRPr="000E6752" w:rsidRDefault="00EE4EEA" w:rsidP="00EE4EEA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0E6752">
              <w:rPr>
                <w:rFonts w:ascii="Arial Narrow" w:hAnsi="Arial Narrow" w:cstheme="minorHAnsi"/>
                <w:noProof/>
              </w:rPr>
              <w:t>-klasificirati građu kolegija u opisne kategorije koje zorno predočavaju opisane fenomene</w:t>
            </w:r>
          </w:p>
          <w:p w:rsidR="00EE4EEA" w:rsidRPr="000E6752" w:rsidRDefault="00EE4EEA" w:rsidP="00EE4EEA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0E6752">
              <w:rPr>
                <w:rFonts w:ascii="Arial Narrow" w:hAnsi="Arial Narrow" w:cstheme="minorHAnsi"/>
                <w:noProof/>
              </w:rPr>
              <w:t>-stečena znanja uklopiti u sinkronu razvojnu liniju umjetnosti u cjelini</w:t>
            </w:r>
          </w:p>
          <w:p w:rsidR="00C12C00" w:rsidRPr="000E6752" w:rsidRDefault="00EE4EEA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0E6752">
              <w:rPr>
                <w:rFonts w:ascii="Arial Narrow" w:hAnsi="Arial Narrow" w:cstheme="minorHAnsi"/>
                <w:noProof/>
              </w:rPr>
              <w:t>-samostalno, usmeno i pismeno, pripremiti i prezentirati temu seminarsklog rada, koristeći standardnu metodologiju struke</w:t>
            </w:r>
          </w:p>
        </w:tc>
      </w:tr>
      <w:tr w:rsidR="00C12C00" w:rsidRPr="000E6752" w:rsidTr="00EE4EEA">
        <w:trPr>
          <w:trHeight w:val="417"/>
        </w:trPr>
        <w:tc>
          <w:tcPr>
            <w:tcW w:w="2921" w:type="dxa"/>
            <w:shd w:val="clear" w:color="auto" w:fill="FFFFE5"/>
            <w:vAlign w:val="center"/>
          </w:tcPr>
          <w:p w:rsidR="00C12C00" w:rsidRPr="000E675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Preduvjeti za upis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0E6752" w:rsidRDefault="009616A4" w:rsidP="00E500C9">
            <w:pPr>
              <w:spacing w:after="0" w:line="240" w:lineRule="auto"/>
              <w:rPr>
                <w:rFonts w:ascii="Arial Narrow" w:hAnsi="Arial Narrow" w:cs="Arial"/>
                <w:noProof/>
                <w:color w:val="FF0000"/>
              </w:rPr>
            </w:pPr>
            <w:r w:rsidRPr="000E6752">
              <w:rPr>
                <w:rFonts w:ascii="Arial Narrow" w:hAnsi="Arial Narrow" w:cs="Calibri"/>
                <w:noProof/>
              </w:rPr>
              <w:t>Upisan studij povijesti umjetnosti i ostvareno najmanje 30 ECTS bodova s prethodne godine studija</w:t>
            </w:r>
          </w:p>
        </w:tc>
      </w:tr>
      <w:tr w:rsidR="00C12C00" w:rsidRPr="000E6752" w:rsidTr="00C12C00">
        <w:trPr>
          <w:trHeight w:val="2415"/>
        </w:trPr>
        <w:tc>
          <w:tcPr>
            <w:tcW w:w="2921" w:type="dxa"/>
            <w:shd w:val="clear" w:color="auto" w:fill="FFFFE5"/>
            <w:vAlign w:val="center"/>
          </w:tcPr>
          <w:p w:rsidR="00C12C00" w:rsidRPr="000E675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Sadržaj kolegija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EE4EEA" w:rsidRPr="000E6752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Calibri"/>
                <w:b/>
                <w:noProof/>
              </w:rPr>
            </w:pPr>
            <w:r w:rsidRPr="000E6752">
              <w:rPr>
                <w:rFonts w:ascii="Arial Narrow" w:hAnsi="Arial Narrow" w:cs="Calibri"/>
                <w:b/>
                <w:noProof/>
              </w:rPr>
              <w:t>UMJETNOST S KRAJA 19. STOLJEĆA</w:t>
            </w:r>
          </w:p>
          <w:p w:rsidR="00EE4EEA" w:rsidRPr="000E6752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0E6752">
              <w:rPr>
                <w:rFonts w:ascii="Arial Narrow" w:hAnsi="Arial Narrow" w:cs="Calibri"/>
                <w:noProof/>
              </w:rPr>
              <w:t xml:space="preserve">- </w:t>
            </w:r>
            <w:r w:rsidRPr="000E6752">
              <w:rPr>
                <w:rFonts w:ascii="Arial Narrow" w:hAnsi="Arial Narrow" w:cstheme="minorHAnsi"/>
                <w:noProof/>
                <w:u w:val="single"/>
              </w:rPr>
              <w:t>Umjetnost u znaku promjena</w:t>
            </w:r>
            <w:r w:rsidRPr="000E6752">
              <w:rPr>
                <w:rFonts w:ascii="Arial Narrow" w:hAnsi="Arial Narrow" w:cs="Calibri"/>
                <w:noProof/>
              </w:rPr>
              <w:t xml:space="preserve">: </w:t>
            </w:r>
            <w:r w:rsidRPr="000E6752">
              <w:rPr>
                <w:rFonts w:ascii="Arial Narrow" w:hAnsi="Arial Narrow" w:cstheme="minorHAnsi"/>
                <w:noProof/>
              </w:rPr>
              <w:t xml:space="preserve">romantizam, realizam, simbolizam, impresionizam, neoimpresionizam, stilovi prijeloma 19. na 20. st. </w:t>
            </w:r>
          </w:p>
          <w:p w:rsidR="00EE4EEA" w:rsidRPr="000E6752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</w:p>
          <w:p w:rsidR="00EE4EEA" w:rsidRPr="000E6752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b/>
                <w:noProof/>
              </w:rPr>
            </w:pPr>
            <w:r w:rsidRPr="000E6752">
              <w:rPr>
                <w:rFonts w:ascii="Arial Narrow" w:hAnsi="Arial Narrow" w:cstheme="minorHAnsi"/>
                <w:b/>
                <w:noProof/>
              </w:rPr>
              <w:t>UMJETNOST 20. STOLJEĆA</w:t>
            </w:r>
          </w:p>
          <w:p w:rsidR="00EE4EEA" w:rsidRPr="000E6752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0E6752">
              <w:rPr>
                <w:rFonts w:ascii="Arial Narrow" w:hAnsi="Arial Narrow" w:cstheme="minorHAnsi"/>
                <w:noProof/>
              </w:rPr>
              <w:t>- P</w:t>
            </w:r>
            <w:r w:rsidRPr="000E6752">
              <w:rPr>
                <w:rFonts w:ascii="Arial Narrow" w:hAnsi="Arial Narrow" w:cstheme="minorHAnsi"/>
                <w:noProof/>
                <w:u w:val="single"/>
              </w:rPr>
              <w:t>rvo i drugo desetljeće 20. st.</w:t>
            </w:r>
            <w:r w:rsidRPr="000E6752">
              <w:rPr>
                <w:rFonts w:ascii="Arial Narrow" w:hAnsi="Arial Narrow" w:cstheme="minorHAnsi"/>
                <w:noProof/>
              </w:rPr>
              <w:t xml:space="preserve">: avangardni pravci i eksperiment </w:t>
            </w:r>
          </w:p>
          <w:p w:rsidR="00EE4EEA" w:rsidRPr="000E6752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0E6752">
              <w:rPr>
                <w:rFonts w:ascii="Arial Narrow" w:hAnsi="Arial Narrow" w:cstheme="minorHAnsi"/>
                <w:noProof/>
              </w:rPr>
              <w:t xml:space="preserve">- </w:t>
            </w:r>
            <w:r w:rsidRPr="000E6752">
              <w:rPr>
                <w:rFonts w:ascii="Arial Narrow" w:hAnsi="Arial Narrow" w:cstheme="minorHAnsi"/>
                <w:noProof/>
                <w:u w:val="single"/>
              </w:rPr>
              <w:t>Tridesete godine</w:t>
            </w:r>
            <w:r w:rsidRPr="000E6752">
              <w:rPr>
                <w:rFonts w:ascii="Arial Narrow" w:hAnsi="Arial Narrow" w:cstheme="minorHAnsi"/>
                <w:noProof/>
              </w:rPr>
              <w:t>: okončanje avanagardi i etabliranje modernizama</w:t>
            </w:r>
          </w:p>
          <w:p w:rsidR="00EE4EEA" w:rsidRPr="000E6752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0E6752">
              <w:rPr>
                <w:rFonts w:ascii="Arial Narrow" w:hAnsi="Arial Narrow" w:cstheme="minorHAnsi"/>
                <w:noProof/>
              </w:rPr>
              <w:t xml:space="preserve">- </w:t>
            </w:r>
            <w:r w:rsidRPr="000E6752">
              <w:rPr>
                <w:rFonts w:ascii="Arial Narrow" w:hAnsi="Arial Narrow" w:cstheme="minorHAnsi"/>
                <w:noProof/>
                <w:u w:val="single"/>
              </w:rPr>
              <w:t>Umjetnost nakon drugog svjetskog rata u Europi i Americi</w:t>
            </w:r>
            <w:r w:rsidRPr="000E6752">
              <w:rPr>
                <w:rFonts w:ascii="Arial Narrow" w:hAnsi="Arial Narrow" w:cstheme="minorHAnsi"/>
                <w:noProof/>
              </w:rPr>
              <w:t>: od apstraktnog ekspresionizma do pop-arta, informela, Novog realizma i zamaha u arhitekturi u SAD, Europi i Latinskoj Americi</w:t>
            </w:r>
          </w:p>
          <w:p w:rsidR="00EE4EEA" w:rsidRPr="000E6752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0E6752">
              <w:rPr>
                <w:rFonts w:ascii="Arial Narrow" w:hAnsi="Arial Narrow" w:cstheme="minorHAnsi"/>
                <w:noProof/>
              </w:rPr>
              <w:t xml:space="preserve">- </w:t>
            </w:r>
            <w:r w:rsidRPr="000E6752">
              <w:rPr>
                <w:rFonts w:ascii="Arial Narrow" w:hAnsi="Arial Narrow" w:cstheme="minorHAnsi"/>
                <w:noProof/>
                <w:u w:val="single"/>
              </w:rPr>
              <w:t>Šezdesete godine</w:t>
            </w:r>
            <w:r w:rsidRPr="000E6752">
              <w:rPr>
                <w:rFonts w:ascii="Arial Narrow" w:hAnsi="Arial Narrow" w:cstheme="minorHAnsi"/>
                <w:noProof/>
              </w:rPr>
              <w:t xml:space="preserve">: primarno-analitička, minimalistička, optičko kinetička </w:t>
            </w:r>
            <w:r w:rsidRPr="000E6752">
              <w:rPr>
                <w:rFonts w:ascii="Arial Narrow" w:hAnsi="Arial Narrow" w:cstheme="minorHAnsi"/>
                <w:noProof/>
              </w:rPr>
              <w:lastRenderedPageBreak/>
              <w:t>umjetnost, postslikarska apstrakcija</w:t>
            </w:r>
          </w:p>
          <w:p w:rsidR="00C12C00" w:rsidRPr="000E6752" w:rsidRDefault="00EE4EEA" w:rsidP="00EE4EEA">
            <w:pPr>
              <w:spacing w:after="0" w:line="240" w:lineRule="auto"/>
              <w:rPr>
                <w:rFonts w:ascii="Arial Narrow" w:hAnsi="Arial Narrow" w:cstheme="minorHAnsi"/>
                <w:noProof/>
              </w:rPr>
            </w:pPr>
            <w:r w:rsidRPr="000E6752">
              <w:rPr>
                <w:rFonts w:ascii="Arial Narrow" w:hAnsi="Arial Narrow" w:cstheme="minorHAnsi"/>
                <w:noProof/>
              </w:rPr>
              <w:t xml:space="preserve">- </w:t>
            </w:r>
            <w:r w:rsidRPr="000E6752">
              <w:rPr>
                <w:rFonts w:ascii="Arial Narrow" w:hAnsi="Arial Narrow" w:cstheme="minorHAnsi"/>
                <w:noProof/>
                <w:u w:val="single"/>
              </w:rPr>
              <w:t>Sedamdesete godine</w:t>
            </w:r>
            <w:r w:rsidRPr="000E6752">
              <w:rPr>
                <w:rFonts w:ascii="Arial Narrow" w:hAnsi="Arial Narrow" w:cstheme="minorHAnsi"/>
                <w:noProof/>
              </w:rPr>
              <w:t>: happening i performance, video, ambijentalna umjetnost, zemna umjetnost, konceptualna umjetnost, hiperrealizam, high-tech  i dekonstrukcijska arhitektura</w:t>
            </w:r>
          </w:p>
          <w:p w:rsidR="00EE4EEA" w:rsidRPr="000E6752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0E6752">
              <w:rPr>
                <w:rFonts w:ascii="Arial Narrow" w:hAnsi="Arial Narrow" w:cstheme="minorHAnsi"/>
                <w:noProof/>
              </w:rPr>
              <w:t xml:space="preserve">- </w:t>
            </w:r>
            <w:r w:rsidRPr="000E6752">
              <w:rPr>
                <w:rFonts w:ascii="Arial Narrow" w:hAnsi="Arial Narrow" w:cstheme="minorHAnsi"/>
                <w:noProof/>
                <w:u w:val="single"/>
              </w:rPr>
              <w:t>Osamdesete i devedesete godine</w:t>
            </w:r>
            <w:r w:rsidR="005144E6" w:rsidRPr="000E6752">
              <w:rPr>
                <w:rFonts w:ascii="Arial Narrow" w:hAnsi="Arial Narrow" w:cstheme="minorHAnsi"/>
                <w:noProof/>
              </w:rPr>
              <w:t>: postmoderna umjetnost: Neu Wilde, transavangarda, b</w:t>
            </w:r>
            <w:r w:rsidR="0015010D" w:rsidRPr="000E6752">
              <w:rPr>
                <w:rFonts w:ascii="Arial Narrow" w:hAnsi="Arial Narrow" w:cstheme="minorHAnsi"/>
                <w:noProof/>
              </w:rPr>
              <w:t>ad painting, slikarstvo novog prizora, n</w:t>
            </w:r>
            <w:r w:rsidRPr="000E6752">
              <w:rPr>
                <w:rFonts w:ascii="Arial Narrow" w:hAnsi="Arial Narrow" w:cstheme="minorHAnsi"/>
                <w:noProof/>
              </w:rPr>
              <w:t xml:space="preserve">ova britanska umjetnost, umjetnost perestrojke, feministička i gay scena. Dekonstrukcija, moderni i postmoderni manirizam u arhitekturi. </w:t>
            </w:r>
          </w:p>
          <w:p w:rsidR="00EE4EEA" w:rsidRPr="000E6752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</w:p>
          <w:p w:rsidR="00EE4EEA" w:rsidRPr="000E6752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b/>
                <w:noProof/>
              </w:rPr>
            </w:pPr>
            <w:r w:rsidRPr="000E6752">
              <w:rPr>
                <w:rFonts w:ascii="Arial Narrow" w:hAnsi="Arial Narrow" w:cstheme="minorHAnsi"/>
                <w:b/>
                <w:noProof/>
              </w:rPr>
              <w:t>UMJETNOST 21. STOLJEĆA</w:t>
            </w:r>
          </w:p>
          <w:p w:rsidR="00EE4EEA" w:rsidRPr="000E6752" w:rsidRDefault="00EE4EEA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0E6752">
              <w:rPr>
                <w:rFonts w:ascii="Arial Narrow" w:hAnsi="Arial Narrow" w:cstheme="minorHAnsi"/>
                <w:noProof/>
              </w:rPr>
              <w:t xml:space="preserve">- </w:t>
            </w:r>
            <w:r w:rsidRPr="000E6752">
              <w:rPr>
                <w:rFonts w:ascii="Arial Narrow" w:hAnsi="Arial Narrow" w:cstheme="minorHAnsi"/>
                <w:noProof/>
                <w:u w:val="single"/>
              </w:rPr>
              <w:t>Umjetnost novog tisućljeća</w:t>
            </w:r>
            <w:r w:rsidRPr="000E6752">
              <w:rPr>
                <w:rFonts w:ascii="Arial Narrow" w:hAnsi="Arial Narrow" w:cstheme="minorHAnsi"/>
                <w:noProof/>
              </w:rPr>
              <w:t>: postmoderni konceptualizam, post-postmoderna, retroavangarda, neomoderna. Nova medijska praksa-video, ambijenti, instalacije.</w:t>
            </w:r>
          </w:p>
        </w:tc>
      </w:tr>
      <w:tr w:rsidR="00C12C00" w:rsidRPr="000E6752" w:rsidTr="00E500C9">
        <w:trPr>
          <w:trHeight w:val="1313"/>
        </w:trPr>
        <w:tc>
          <w:tcPr>
            <w:tcW w:w="2921" w:type="dxa"/>
            <w:shd w:val="clear" w:color="auto" w:fill="FFFFE5"/>
            <w:vAlign w:val="center"/>
          </w:tcPr>
          <w:p w:rsidR="00C12C00" w:rsidRPr="000E675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lastRenderedPageBreak/>
              <w:t>Obvezna literatura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0E6752" w:rsidRDefault="003356AB" w:rsidP="00345776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eastAsia="Times New Roman" w:hAnsi="Arial Narrow" w:cs="Arial"/>
                <w:noProof/>
                <w:lang w:eastAsia="hr-HR"/>
              </w:rPr>
            </w:pPr>
            <w:r w:rsidRPr="000E6752">
              <w:rPr>
                <w:rFonts w:ascii="Arial Narrow" w:eastAsia="Times New Roman" w:hAnsi="Arial Narrow" w:cs="Arial"/>
                <w:noProof/>
                <w:lang w:eastAsia="hr-HR"/>
              </w:rPr>
              <w:t xml:space="preserve">H.H. Arnason, </w:t>
            </w:r>
            <w:r w:rsidRPr="000E6752">
              <w:rPr>
                <w:rFonts w:ascii="Arial Narrow" w:eastAsia="Times New Roman" w:hAnsi="Arial Narrow" w:cs="Arial"/>
                <w:b/>
                <w:i/>
                <w:noProof/>
                <w:lang w:eastAsia="hr-HR"/>
              </w:rPr>
              <w:t>Povijest moderne umjetnosti</w:t>
            </w:r>
            <w:r w:rsidRPr="000E6752">
              <w:rPr>
                <w:rFonts w:ascii="Arial Narrow" w:eastAsia="Times New Roman" w:hAnsi="Arial Narrow" w:cs="Arial"/>
                <w:noProof/>
                <w:lang w:eastAsia="hr-HR"/>
              </w:rPr>
              <w:t xml:space="preserve">, Prentice Hall/Stanek, Varaždin, 2009.; M.Šuvaković, </w:t>
            </w:r>
            <w:r w:rsidRPr="000E6752">
              <w:rPr>
                <w:rFonts w:ascii="Arial Narrow" w:eastAsia="Times New Roman" w:hAnsi="Arial Narrow" w:cs="Arial"/>
                <w:b/>
                <w:i/>
                <w:noProof/>
                <w:lang w:eastAsia="hr-HR"/>
              </w:rPr>
              <w:t>Pojmovnik suvremene umjetnosti</w:t>
            </w:r>
            <w:r w:rsidRPr="000E6752">
              <w:rPr>
                <w:rFonts w:ascii="Arial Narrow" w:eastAsia="Times New Roman" w:hAnsi="Arial Narrow" w:cs="Arial"/>
                <w:noProof/>
                <w:lang w:eastAsia="hr-HR"/>
              </w:rPr>
              <w:t>, Horetzky, Zagreb, 2005.</w:t>
            </w:r>
            <w:r w:rsidR="00D30405" w:rsidRPr="000E6752">
              <w:rPr>
                <w:rFonts w:ascii="Arial Narrow" w:hAnsi="Arial Narrow" w:cs="Calibri"/>
                <w:noProof/>
              </w:rPr>
              <w:t xml:space="preserve"> M. de Micheli, </w:t>
            </w:r>
            <w:r w:rsidR="00D30405" w:rsidRPr="000E6752">
              <w:rPr>
                <w:rFonts w:ascii="Arial Narrow" w:hAnsi="Arial Narrow" w:cs="Calibri"/>
                <w:b/>
                <w:i/>
                <w:noProof/>
              </w:rPr>
              <w:t>Umjetničke avangarde XX. stoljeća</w:t>
            </w:r>
            <w:r w:rsidR="00D30405" w:rsidRPr="000E6752">
              <w:rPr>
                <w:rFonts w:ascii="Arial Narrow" w:hAnsi="Arial Narrow" w:cs="Calibri"/>
                <w:noProof/>
              </w:rPr>
              <w:t>, Nakladni zavod MH, Zagreb, 1990.</w:t>
            </w:r>
          </w:p>
        </w:tc>
      </w:tr>
      <w:tr w:rsidR="00C12C00" w:rsidRPr="000E6752" w:rsidTr="00C12C00">
        <w:trPr>
          <w:trHeight w:val="1402"/>
        </w:trPr>
        <w:tc>
          <w:tcPr>
            <w:tcW w:w="2921" w:type="dxa"/>
            <w:shd w:val="clear" w:color="auto" w:fill="FFFFE5"/>
            <w:vAlign w:val="center"/>
          </w:tcPr>
          <w:p w:rsidR="00C12C00" w:rsidRPr="000E675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Dopunska literatura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0E6752" w:rsidRDefault="00706A5A" w:rsidP="00D30405">
            <w:pPr>
              <w:spacing w:after="0" w:line="240" w:lineRule="auto"/>
              <w:ind w:left="28"/>
              <w:rPr>
                <w:rFonts w:ascii="Arial Narrow" w:eastAsia="Times New Roman" w:hAnsi="Arial Narrow" w:cs="Calibri"/>
                <w:noProof/>
                <w:lang w:eastAsia="hr-HR"/>
              </w:rPr>
            </w:pPr>
            <w:r w:rsidRPr="000E6752">
              <w:rPr>
                <w:rFonts w:ascii="Arial Narrow" w:eastAsia="Times New Roman" w:hAnsi="Arial Narrow" w:cs="Arial"/>
                <w:noProof/>
                <w:lang w:eastAsia="hr-HR"/>
              </w:rPr>
              <w:t xml:space="preserve">Ruhrberg / Schneckenburger / Fricke / Honnef, </w:t>
            </w:r>
            <w:r w:rsidRPr="000E6752">
              <w:rPr>
                <w:rFonts w:ascii="Arial Narrow" w:eastAsia="Times New Roman" w:hAnsi="Arial Narrow" w:cs="Arial"/>
                <w:b/>
                <w:i/>
                <w:noProof/>
                <w:lang w:eastAsia="hr-HR"/>
              </w:rPr>
              <w:t>Umjetnost 20. stoljeća</w:t>
            </w:r>
            <w:r w:rsidRPr="000E6752">
              <w:rPr>
                <w:rFonts w:ascii="Arial Narrow" w:eastAsia="Times New Roman" w:hAnsi="Arial Narrow" w:cs="Arial"/>
                <w:noProof/>
                <w:lang w:eastAsia="hr-HR"/>
              </w:rPr>
              <w:t>, Taschen/VBZ, Zagreb, 2005.;</w:t>
            </w:r>
            <w:r w:rsidRPr="000E6752">
              <w:rPr>
                <w:rFonts w:ascii="Arial Narrow" w:hAnsi="Arial Narrow" w:cs="Calibri"/>
                <w:noProof/>
              </w:rPr>
              <w:t xml:space="preserve"> E. Lucie Smith, </w:t>
            </w:r>
            <w:r w:rsidRPr="000E6752">
              <w:rPr>
                <w:rFonts w:ascii="Arial Narrow" w:hAnsi="Arial Narrow" w:cs="Calibri"/>
                <w:b/>
                <w:i/>
                <w:noProof/>
              </w:rPr>
              <w:t>Umjetnost danas</w:t>
            </w:r>
            <w:r w:rsidRPr="000E6752">
              <w:rPr>
                <w:rFonts w:ascii="Arial Narrow" w:hAnsi="Arial Narrow" w:cs="Calibri"/>
                <w:noProof/>
              </w:rPr>
              <w:t xml:space="preserve">, Mladost, Zagreb, 1976.; E. Lucie Smith, </w:t>
            </w:r>
            <w:r w:rsidRPr="000E6752">
              <w:rPr>
                <w:rFonts w:ascii="Arial Narrow" w:hAnsi="Arial Narrow" w:cs="Calibri"/>
                <w:b/>
                <w:i/>
                <w:noProof/>
              </w:rPr>
              <w:t>Art Today</w:t>
            </w:r>
            <w:r w:rsidRPr="000E6752">
              <w:rPr>
                <w:rFonts w:ascii="Arial Narrow" w:hAnsi="Arial Narrow" w:cs="Calibri"/>
                <w:noProof/>
              </w:rPr>
              <w:t xml:space="preserve">, Phaidon Press, London-New York, 2007.; J. Fineberg, </w:t>
            </w:r>
            <w:r w:rsidRPr="000E6752">
              <w:rPr>
                <w:rFonts w:ascii="Arial Narrow" w:hAnsi="Arial Narrow" w:cs="Calibri"/>
                <w:b/>
                <w:i/>
                <w:noProof/>
              </w:rPr>
              <w:t>Art since 1940, Strategies of being</w:t>
            </w:r>
            <w:r w:rsidRPr="000E6752">
              <w:rPr>
                <w:rFonts w:ascii="Arial Narrow" w:hAnsi="Arial Narrow" w:cs="Calibri"/>
                <w:noProof/>
              </w:rPr>
              <w:t xml:space="preserve">, Laurence King, London, 2000.; A. Dampsey, </w:t>
            </w:r>
            <w:r w:rsidRPr="000E6752">
              <w:rPr>
                <w:rFonts w:ascii="Arial Narrow" w:hAnsi="Arial Narrow" w:cs="Calibri"/>
                <w:b/>
                <w:i/>
                <w:noProof/>
              </w:rPr>
              <w:t>Styles, Schools and Movements</w:t>
            </w:r>
            <w:r w:rsidRPr="000E6752">
              <w:rPr>
                <w:rFonts w:ascii="Arial Narrow" w:hAnsi="Arial Narrow" w:cs="Calibri"/>
                <w:noProof/>
              </w:rPr>
              <w:t>, Thames and Hudson, London, 2002.</w:t>
            </w:r>
            <w:r w:rsidRPr="000E6752">
              <w:rPr>
                <w:rFonts w:ascii="Arial Narrow" w:hAnsi="Arial Narrow"/>
              </w:rPr>
              <w:t xml:space="preserve"> I. F. Walter,</w:t>
            </w:r>
            <w:r w:rsidRPr="000E6752">
              <w:rPr>
                <w:rStyle w:val="Istaknuto"/>
                <w:rFonts w:ascii="Arial Narrow" w:hAnsi="Arial Narrow"/>
              </w:rPr>
              <w:t xml:space="preserve"> </w:t>
            </w:r>
            <w:r w:rsidRPr="000E6752">
              <w:rPr>
                <w:rStyle w:val="Istaknuto"/>
                <w:rFonts w:ascii="Arial Narrow" w:hAnsi="Arial Narrow"/>
                <w:b/>
              </w:rPr>
              <w:t>Umjetnost 20. stoljeća</w:t>
            </w:r>
            <w:r w:rsidRPr="000E6752">
              <w:rPr>
                <w:rFonts w:ascii="Arial Narrow" w:hAnsi="Arial Narrow"/>
              </w:rPr>
              <w:t xml:space="preserve">, Taschen / VBZ, Zagreb, 2005.; D.Hopkins, </w:t>
            </w:r>
            <w:r w:rsidRPr="000421EE">
              <w:rPr>
                <w:rFonts w:ascii="Arial Narrow" w:hAnsi="Arial Narrow"/>
                <w:b/>
                <w:i/>
              </w:rPr>
              <w:t>After Modern Art 1945-2000</w:t>
            </w:r>
            <w:r w:rsidRPr="000421EE">
              <w:rPr>
                <w:rFonts w:ascii="Arial Narrow" w:hAnsi="Arial Narrow"/>
                <w:i/>
              </w:rPr>
              <w:t xml:space="preserve">, </w:t>
            </w:r>
            <w:r w:rsidRPr="000E6752">
              <w:rPr>
                <w:rFonts w:ascii="Arial Narrow" w:hAnsi="Arial Narrow"/>
              </w:rPr>
              <w:t xml:space="preserve">Oxford University Press, </w:t>
            </w:r>
            <w:r w:rsidR="000421EE">
              <w:rPr>
                <w:rFonts w:ascii="Arial Narrow" w:hAnsi="Arial Narrow"/>
              </w:rPr>
              <w:t xml:space="preserve">Oxford, </w:t>
            </w:r>
            <w:r w:rsidRPr="000E6752">
              <w:rPr>
                <w:rFonts w:ascii="Arial Narrow" w:hAnsi="Arial Narrow"/>
              </w:rPr>
              <w:t xml:space="preserve">2000.; The Editors od Phaidon Press, </w:t>
            </w:r>
            <w:r w:rsidRPr="000421EE">
              <w:rPr>
                <w:rFonts w:ascii="Arial Narrow" w:hAnsi="Arial Narrow"/>
                <w:b/>
                <w:i/>
              </w:rPr>
              <w:t>The 21</w:t>
            </w:r>
            <w:r w:rsidRPr="000421EE">
              <w:rPr>
                <w:rFonts w:ascii="Arial Narrow" w:hAnsi="Arial Narrow"/>
                <w:b/>
                <w:i/>
                <w:vertAlign w:val="superscript"/>
              </w:rPr>
              <w:t>st</w:t>
            </w:r>
            <w:r w:rsidRPr="000421EE">
              <w:rPr>
                <w:rFonts w:ascii="Arial Narrow" w:hAnsi="Arial Narrow"/>
                <w:b/>
                <w:i/>
              </w:rPr>
              <w:t xml:space="preserve"> Century Art Book</w:t>
            </w:r>
            <w:r w:rsidRPr="000E6752">
              <w:rPr>
                <w:rFonts w:ascii="Arial Narrow" w:hAnsi="Arial Narrow"/>
              </w:rPr>
              <w:t xml:space="preserve">, Phaidon Press, </w:t>
            </w:r>
            <w:r w:rsidR="000421EE">
              <w:rPr>
                <w:rFonts w:ascii="Arial Narrow" w:hAnsi="Arial Narrow"/>
              </w:rPr>
              <w:t xml:space="preserve">London, </w:t>
            </w:r>
            <w:r w:rsidRPr="000E6752">
              <w:rPr>
                <w:rFonts w:ascii="Arial Narrow" w:hAnsi="Arial Narrow"/>
              </w:rPr>
              <w:t xml:space="preserve">2014.; Ch.Bonham-Carter/D.Hodge/R.Cork, </w:t>
            </w:r>
            <w:r w:rsidRPr="000421EE">
              <w:rPr>
                <w:rFonts w:ascii="Arial Narrow" w:hAnsi="Arial Narrow"/>
                <w:b/>
                <w:i/>
              </w:rPr>
              <w:t>Contemporary Art : 200 of the World’s Most Groundbreaking Artists,</w:t>
            </w:r>
            <w:r w:rsidRPr="000E6752">
              <w:rPr>
                <w:rFonts w:ascii="Arial Narrow" w:hAnsi="Arial Narrow"/>
              </w:rPr>
              <w:t xml:space="preserve"> Goodman, </w:t>
            </w:r>
            <w:r w:rsidR="000421EE">
              <w:rPr>
                <w:rFonts w:ascii="Arial Narrow" w:hAnsi="Arial Narrow"/>
              </w:rPr>
              <w:t xml:space="preserve">London, </w:t>
            </w:r>
            <w:r w:rsidRPr="000E6752">
              <w:rPr>
                <w:rFonts w:ascii="Arial Narrow" w:hAnsi="Arial Narrow"/>
              </w:rPr>
              <w:t>2013.; B.Grenvill/D.Augaitis/S.Rebick</w:t>
            </w:r>
            <w:r w:rsidRPr="000E6752">
              <w:rPr>
                <w:rFonts w:ascii="Arial Narrow" w:hAnsi="Arial Narrow"/>
                <w:b/>
              </w:rPr>
              <w:t xml:space="preserve">, </w:t>
            </w:r>
            <w:r w:rsidRPr="000421EE">
              <w:rPr>
                <w:rFonts w:ascii="Arial Narrow" w:hAnsi="Arial Narrow"/>
                <w:b/>
                <w:i/>
              </w:rPr>
              <w:t>Mash Up: The Birth of Modern Culture</w:t>
            </w:r>
            <w:r w:rsidRPr="000421EE">
              <w:rPr>
                <w:rFonts w:ascii="Arial Narrow" w:hAnsi="Arial Narrow"/>
                <w:i/>
              </w:rPr>
              <w:t xml:space="preserve">, </w:t>
            </w:r>
            <w:r w:rsidRPr="000E6752">
              <w:rPr>
                <w:rFonts w:ascii="Arial Narrow" w:hAnsi="Arial Narrow"/>
              </w:rPr>
              <w:t xml:space="preserve">Black Dog Publishing, </w:t>
            </w:r>
            <w:r w:rsidR="00377B66">
              <w:rPr>
                <w:rFonts w:ascii="Arial Narrow" w:hAnsi="Arial Narrow"/>
              </w:rPr>
              <w:t xml:space="preserve">London, </w:t>
            </w:r>
            <w:r w:rsidRPr="000E6752">
              <w:rPr>
                <w:rFonts w:ascii="Arial Narrow" w:hAnsi="Arial Narrow"/>
              </w:rPr>
              <w:t>2016.</w:t>
            </w:r>
            <w:r w:rsidR="00345776">
              <w:rPr>
                <w:rFonts w:ascii="Arial Narrow" w:hAnsi="Arial Narrow"/>
              </w:rPr>
              <w:t xml:space="preserve">; </w:t>
            </w:r>
            <w:r w:rsidR="00345776" w:rsidRPr="000E6752">
              <w:rPr>
                <w:rFonts w:ascii="Arial Narrow" w:eastAsia="Times New Roman" w:hAnsi="Arial Narrow" w:cs="Arial"/>
                <w:noProof/>
                <w:lang w:eastAsia="hr-HR"/>
              </w:rPr>
              <w:t xml:space="preserve">D. Kuspit, </w:t>
            </w:r>
            <w:r w:rsidR="00345776" w:rsidRPr="003D61AE">
              <w:rPr>
                <w:rFonts w:ascii="Arial Narrow" w:eastAsia="Times New Roman" w:hAnsi="Arial Narrow" w:cs="Arial"/>
                <w:b/>
                <w:i/>
                <w:noProof/>
                <w:lang w:eastAsia="hr-HR"/>
              </w:rPr>
              <w:t>A Critical History of 20th-Century Art</w:t>
            </w:r>
            <w:r w:rsidR="00345776" w:rsidRPr="000E6752">
              <w:rPr>
                <w:rFonts w:ascii="Arial Narrow" w:eastAsia="Times New Roman" w:hAnsi="Arial Narrow" w:cs="Arial"/>
                <w:noProof/>
                <w:lang w:eastAsia="hr-HR"/>
              </w:rPr>
              <w:t xml:space="preserve">, Art Press, Paris, 2013. (ili </w:t>
            </w:r>
            <w:r w:rsidR="00345776" w:rsidRPr="003D61AE">
              <w:rPr>
                <w:rFonts w:ascii="Arial Narrow" w:eastAsia="Times New Roman" w:hAnsi="Arial Narrow" w:cs="Arial"/>
                <w:b/>
                <w:i/>
                <w:noProof/>
                <w:lang w:eastAsia="hr-HR"/>
              </w:rPr>
              <w:t>Kritička istorija umetnosti XX. veka</w:t>
            </w:r>
            <w:r w:rsidR="00345776" w:rsidRPr="000E6752">
              <w:rPr>
                <w:rFonts w:ascii="Arial Narrow" w:eastAsia="Times New Roman" w:hAnsi="Arial Narrow" w:cs="Arial"/>
                <w:noProof/>
                <w:lang w:eastAsia="hr-HR"/>
              </w:rPr>
              <w:t>, Art projekt, Beograd, 2013.)</w:t>
            </w:r>
            <w:r w:rsidR="0086462E">
              <w:rPr>
                <w:rFonts w:ascii="Arial Narrow" w:eastAsia="Times New Roman" w:hAnsi="Arial Narrow" w:cs="Arial"/>
                <w:noProof/>
                <w:lang w:eastAsia="hr-HR"/>
              </w:rPr>
              <w:t xml:space="preserve">; </w:t>
            </w:r>
            <w:r w:rsidR="0086462E" w:rsidRPr="0086462E">
              <w:rPr>
                <w:rFonts w:ascii="Arial Narrow" w:hAnsi="Arial Narrow" w:cs="Arial"/>
                <w:noProof/>
              </w:rPr>
              <w:t xml:space="preserve">Miško Šuvaković, </w:t>
            </w:r>
            <w:r w:rsidR="0086462E" w:rsidRPr="0086462E">
              <w:rPr>
                <w:rFonts w:ascii="Arial Narrow" w:hAnsi="Arial Narrow" w:cs="Arial"/>
                <w:b/>
                <w:noProof/>
              </w:rPr>
              <w:t>Konceptualna umetnost</w:t>
            </w:r>
            <w:r w:rsidR="0086462E">
              <w:rPr>
                <w:rFonts w:ascii="Arial Narrow" w:hAnsi="Arial Narrow" w:cs="Arial"/>
                <w:b/>
                <w:noProof/>
              </w:rPr>
              <w:t xml:space="preserve">, </w:t>
            </w:r>
            <w:r w:rsidR="0086462E" w:rsidRPr="0086462E">
              <w:rPr>
                <w:rFonts w:ascii="Arial Narrow" w:hAnsi="Arial Narrow" w:cs="Arial"/>
                <w:noProof/>
              </w:rPr>
              <w:t>Muzej savremene umetnosti Vojvodine, Novi Sad, 2007.</w:t>
            </w:r>
          </w:p>
        </w:tc>
      </w:tr>
      <w:tr w:rsidR="00C12C00" w:rsidRPr="000E6752" w:rsidTr="00125163">
        <w:trPr>
          <w:trHeight w:val="262"/>
        </w:trPr>
        <w:tc>
          <w:tcPr>
            <w:tcW w:w="2921" w:type="dxa"/>
            <w:shd w:val="clear" w:color="auto" w:fill="FFFFE5"/>
            <w:vAlign w:val="center"/>
          </w:tcPr>
          <w:p w:rsidR="00C12C00" w:rsidRPr="000E675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Internetski izvori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0E6752" w:rsidRDefault="006948D7" w:rsidP="005966DC">
            <w:pPr>
              <w:spacing w:after="0" w:line="240" w:lineRule="auto"/>
              <w:rPr>
                <w:rFonts w:ascii="Arial Narrow" w:hAnsi="Arial Narrow" w:cs="Arial"/>
              </w:rPr>
            </w:pPr>
            <w:r w:rsidRPr="000E6752">
              <w:rPr>
                <w:rFonts w:ascii="Arial Narrow" w:hAnsi="Arial Narrow" w:cs="Arial"/>
              </w:rPr>
              <w:t>-</w:t>
            </w:r>
          </w:p>
        </w:tc>
      </w:tr>
      <w:tr w:rsidR="00C12C00" w:rsidRPr="000E6752" w:rsidTr="00125163">
        <w:trPr>
          <w:trHeight w:val="293"/>
        </w:trPr>
        <w:tc>
          <w:tcPr>
            <w:tcW w:w="2921" w:type="dxa"/>
            <w:shd w:val="clear" w:color="auto" w:fill="FFFFE5"/>
            <w:vAlign w:val="center"/>
          </w:tcPr>
          <w:p w:rsidR="00C12C00" w:rsidRPr="000E675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Način praćenja kvalitete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0E6752" w:rsidRDefault="006948D7" w:rsidP="005966DC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0E6752">
              <w:rPr>
                <w:rFonts w:ascii="Arial Narrow" w:hAnsi="Arial Narrow" w:cstheme="minorHAnsi"/>
                <w:noProof/>
              </w:rPr>
              <w:t>Studentska anketa, samoanaliza</w:t>
            </w:r>
          </w:p>
        </w:tc>
      </w:tr>
      <w:tr w:rsidR="00C12C00" w:rsidRPr="000E6752" w:rsidTr="00C12C00">
        <w:trPr>
          <w:trHeight w:val="1402"/>
        </w:trPr>
        <w:tc>
          <w:tcPr>
            <w:tcW w:w="2921" w:type="dxa"/>
            <w:shd w:val="clear" w:color="auto" w:fill="FFFFE5"/>
            <w:vAlign w:val="center"/>
          </w:tcPr>
          <w:p w:rsidR="00C12C00" w:rsidRPr="000E675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 xml:space="preserve">Uvjeti za dobivanje potpisa 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0E6752" w:rsidRDefault="00C12C00" w:rsidP="006948D7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0E6752">
              <w:rPr>
                <w:rFonts w:ascii="Arial Narrow" w:hAnsi="Arial Narrow" w:cs="Arial"/>
                <w:noProof/>
              </w:rPr>
              <w:t>Studenti su dužni odslušati najmanje 70% predavanja, te sudjelovati u radu i diskusiji na najmanje 70% seminara. Osim toga, studenti su dužni izraditi seminarski rad u pismenom obliku (najmanje 1</w:t>
            </w:r>
            <w:r w:rsidR="006948D7" w:rsidRPr="000E6752">
              <w:rPr>
                <w:rFonts w:ascii="Arial Narrow" w:hAnsi="Arial Narrow" w:cs="Arial"/>
                <w:noProof/>
              </w:rPr>
              <w:t>0</w:t>
            </w:r>
            <w:r w:rsidRPr="000E6752">
              <w:rPr>
                <w:rFonts w:ascii="Arial Narrow" w:hAnsi="Arial Narrow" w:cs="Arial"/>
                <w:noProof/>
              </w:rPr>
              <w:t xml:space="preserve"> kartica teksta) koji zadovoljava temeljne standarde, te ga odgovarajuće prezentirati u vidu usmenog izlaganja (najmanje 45 minuta trajanja). </w:t>
            </w:r>
          </w:p>
        </w:tc>
      </w:tr>
      <w:tr w:rsidR="00C12C00" w:rsidRPr="000E6752" w:rsidTr="00C12C00">
        <w:trPr>
          <w:trHeight w:val="1123"/>
        </w:trPr>
        <w:tc>
          <w:tcPr>
            <w:tcW w:w="2921" w:type="dxa"/>
            <w:shd w:val="clear" w:color="auto" w:fill="FFFFE5"/>
            <w:vAlign w:val="center"/>
          </w:tcPr>
          <w:p w:rsidR="00C12C00" w:rsidRPr="000E675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Način bodovanja kolokvija/seminara/vježbi/ispita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0E6752" w:rsidRDefault="006948D7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0E6752">
              <w:rPr>
                <w:rFonts w:ascii="Arial Narrow" w:hAnsi="Arial Narrow" w:cs="Arial"/>
                <w:noProof/>
              </w:rPr>
              <w:t xml:space="preserve">Raspodjela ECTS bodova prema studijskim obavezama: pohađanje nastave </w:t>
            </w:r>
            <w:r w:rsidR="00EE4EEA" w:rsidRPr="000E6752">
              <w:rPr>
                <w:rFonts w:ascii="Arial Narrow" w:hAnsi="Arial Narrow" w:cs="Arial"/>
                <w:noProof/>
              </w:rPr>
              <w:t>2</w:t>
            </w:r>
            <w:r w:rsidRPr="000E6752">
              <w:rPr>
                <w:rFonts w:ascii="Arial Narrow" w:hAnsi="Arial Narrow" w:cs="Arial"/>
                <w:noProof/>
              </w:rPr>
              <w:t xml:space="preserve">; seminarsi rad/esej </w:t>
            </w:r>
            <w:r w:rsidR="00EE4EEA" w:rsidRPr="000E6752">
              <w:rPr>
                <w:rFonts w:ascii="Arial Narrow" w:hAnsi="Arial Narrow" w:cs="Arial"/>
                <w:noProof/>
              </w:rPr>
              <w:t>1,5</w:t>
            </w:r>
            <w:r w:rsidRPr="000E6752">
              <w:rPr>
                <w:rFonts w:ascii="Arial Narrow" w:hAnsi="Arial Narrow" w:cs="Arial"/>
                <w:noProof/>
              </w:rPr>
              <w:t xml:space="preserve">; rad na literaturi </w:t>
            </w:r>
            <w:r w:rsidR="00EE4EEA" w:rsidRPr="000E6752">
              <w:rPr>
                <w:rFonts w:ascii="Arial Narrow" w:hAnsi="Arial Narrow" w:cs="Arial"/>
                <w:noProof/>
              </w:rPr>
              <w:t>3</w:t>
            </w:r>
            <w:r w:rsidRPr="000E6752">
              <w:rPr>
                <w:rFonts w:ascii="Arial Narrow" w:hAnsi="Arial Narrow" w:cs="Arial"/>
                <w:noProof/>
              </w:rPr>
              <w:t xml:space="preserve">; pismeni ispit -; usmeni ispit </w:t>
            </w:r>
            <w:r w:rsidR="00EE4EEA" w:rsidRPr="000E6752">
              <w:rPr>
                <w:rFonts w:ascii="Arial Narrow" w:hAnsi="Arial Narrow" w:cs="Arial"/>
                <w:noProof/>
              </w:rPr>
              <w:t>3,5</w:t>
            </w:r>
            <w:r w:rsidRPr="000E6752">
              <w:rPr>
                <w:rFonts w:ascii="Arial Narrow" w:hAnsi="Arial Narrow" w:cs="Arial"/>
                <w:noProof/>
              </w:rPr>
              <w:t xml:space="preserve"> ECTS boda.</w:t>
            </w:r>
          </w:p>
        </w:tc>
      </w:tr>
      <w:tr w:rsidR="00C12C00" w:rsidRPr="000E6752" w:rsidTr="00C12C00">
        <w:trPr>
          <w:trHeight w:val="700"/>
        </w:trPr>
        <w:tc>
          <w:tcPr>
            <w:tcW w:w="2921" w:type="dxa"/>
            <w:shd w:val="clear" w:color="auto" w:fill="FFFFE5"/>
            <w:vAlign w:val="center"/>
          </w:tcPr>
          <w:p w:rsidR="00C12C00" w:rsidRPr="000E675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Način formiranja konačne ocjene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EE4EEA" w:rsidRPr="000E6752" w:rsidRDefault="00EE4EEA" w:rsidP="00EE4EEA">
            <w:pPr>
              <w:spacing w:after="0" w:line="240" w:lineRule="auto"/>
              <w:rPr>
                <w:rFonts w:ascii="Arial Narrow" w:hAnsi="Arial Narrow" w:cs="Calibri"/>
                <w:bCs/>
                <w:noProof/>
              </w:rPr>
            </w:pPr>
            <w:r w:rsidRPr="000E6752">
              <w:rPr>
                <w:rFonts w:ascii="Arial Narrow" w:hAnsi="Arial Narrow" w:cs="Calibri"/>
                <w:bCs/>
                <w:noProof/>
              </w:rPr>
              <w:t xml:space="preserve">Kolokvij - pismeni ispit - 60% za prolaz. </w:t>
            </w:r>
          </w:p>
          <w:p w:rsidR="00C12C00" w:rsidRPr="000E6752" w:rsidRDefault="00EE4EEA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0E6752">
              <w:rPr>
                <w:rFonts w:ascii="Arial Narrow" w:hAnsi="Arial Narrow" w:cs="Calibri"/>
                <w:bCs/>
                <w:noProof/>
              </w:rPr>
              <w:t xml:space="preserve">Pismeni ispit </w:t>
            </w:r>
            <w:r w:rsidRPr="000E6752">
              <w:rPr>
                <w:rFonts w:ascii="Arial Narrow" w:hAnsi="Arial Narrow" w:cstheme="minorHAnsi"/>
                <w:bCs/>
                <w:noProof/>
              </w:rPr>
              <w:t>(po potrebi) -</w:t>
            </w:r>
            <w:r w:rsidRPr="000E6752">
              <w:rPr>
                <w:rFonts w:ascii="Arial Narrow" w:hAnsi="Arial Narrow" w:cs="Calibri"/>
                <w:bCs/>
                <w:noProof/>
              </w:rPr>
              <w:t xml:space="preserve"> 60% za prolaz. Usmeni ispit - formiranje ocjene</w:t>
            </w:r>
          </w:p>
        </w:tc>
      </w:tr>
      <w:tr w:rsidR="00C12C00" w:rsidRPr="000E6752" w:rsidTr="00C12C00">
        <w:trPr>
          <w:trHeight w:val="979"/>
        </w:trPr>
        <w:tc>
          <w:tcPr>
            <w:tcW w:w="2921" w:type="dxa"/>
            <w:shd w:val="clear" w:color="auto" w:fill="FFFFE5"/>
            <w:vAlign w:val="center"/>
          </w:tcPr>
          <w:p w:rsidR="00C12C00" w:rsidRPr="000E675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0E6752">
              <w:rPr>
                <w:rFonts w:ascii="Arial Narrow" w:hAnsi="Arial Narrow" w:cs="Arial"/>
                <w:b/>
                <w:noProof/>
              </w:rPr>
              <w:t>Napomena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0E6752" w:rsidRDefault="006948D7" w:rsidP="00BF654C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0E6752">
              <w:rPr>
                <w:rFonts w:ascii="Arial Narrow" w:hAnsi="Arial Narrow" w:cs="Calibri"/>
                <w:noProof/>
                <w:position w:val="1"/>
              </w:rPr>
              <w:t xml:space="preserve">Temeljni način provjere znanja i vještina koje su studenti stekli pohađanjem kolegija predstavlja završni  ispit koji se izvodi u usmenom obliku (ukoliko je dovoljno velik broj upisanih studenata odvija se i pismeni ispit na kojem je potrebno postići najmanje 60% bodova). </w:t>
            </w:r>
          </w:p>
        </w:tc>
      </w:tr>
    </w:tbl>
    <w:p w:rsidR="006948D7" w:rsidRPr="000E6752" w:rsidRDefault="006948D7" w:rsidP="00944C43">
      <w:pPr>
        <w:pStyle w:val="Odlomakpopisa"/>
        <w:spacing w:after="0" w:line="240" w:lineRule="auto"/>
        <w:ind w:left="0"/>
        <w:jc w:val="both"/>
        <w:rPr>
          <w:rFonts w:ascii="Arial Narrow" w:hAnsi="Arial Narrow"/>
          <w:noProof/>
        </w:rPr>
      </w:pPr>
    </w:p>
    <w:p w:rsidR="00C12C00" w:rsidRPr="000E6752" w:rsidRDefault="00C12C00" w:rsidP="00081FE2">
      <w:pPr>
        <w:spacing w:after="0" w:line="240" w:lineRule="auto"/>
        <w:rPr>
          <w:rFonts w:ascii="Arial Narrow" w:hAnsi="Arial Narrow"/>
          <w:noProof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6237"/>
        <w:gridCol w:w="1279"/>
      </w:tblGrid>
      <w:tr w:rsidR="00125163" w:rsidRPr="000E6752" w:rsidTr="002D160C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125163" w:rsidRPr="000E6752" w:rsidRDefault="00125163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b/>
                <w:noProof/>
              </w:rPr>
              <w:t>Nastavne teme-predavanja</w:t>
            </w:r>
          </w:p>
        </w:tc>
      </w:tr>
      <w:tr w:rsidR="00125163" w:rsidRPr="000E6752" w:rsidTr="00C12C00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125163" w:rsidRPr="000E6752" w:rsidRDefault="00125163" w:rsidP="002D160C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0E6752">
              <w:rPr>
                <w:rFonts w:ascii="Arial Narrow" w:hAnsi="Arial Narrow"/>
                <w:b/>
                <w:noProof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125163" w:rsidRPr="000E6752" w:rsidRDefault="00125163" w:rsidP="002D160C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0E6752">
              <w:rPr>
                <w:rFonts w:ascii="Arial Narrow" w:hAnsi="Arial Narrow"/>
                <w:b/>
                <w:noProof/>
              </w:rPr>
              <w:t>Datum</w:t>
            </w:r>
          </w:p>
        </w:tc>
        <w:tc>
          <w:tcPr>
            <w:tcW w:w="6237" w:type="dxa"/>
            <w:shd w:val="clear" w:color="auto" w:fill="FFFFE5"/>
            <w:vAlign w:val="center"/>
          </w:tcPr>
          <w:p w:rsidR="00125163" w:rsidRPr="000E6752" w:rsidRDefault="00125163" w:rsidP="002D160C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0E6752">
              <w:rPr>
                <w:rFonts w:ascii="Arial Narrow" w:hAnsi="Arial Narrow"/>
                <w:b/>
                <w:noProof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:rsidR="00125163" w:rsidRPr="000E6752" w:rsidRDefault="00125163" w:rsidP="002D160C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0E6752">
              <w:rPr>
                <w:rFonts w:ascii="Arial Narrow" w:hAnsi="Arial Narrow"/>
                <w:b/>
                <w:noProof/>
              </w:rPr>
              <w:t>Literatura</w:t>
            </w:r>
          </w:p>
        </w:tc>
      </w:tr>
      <w:tr w:rsidR="00EE4EEA" w:rsidRPr="000E6752" w:rsidTr="00C12C00">
        <w:trPr>
          <w:trHeight w:val="91"/>
        </w:trPr>
        <w:tc>
          <w:tcPr>
            <w:tcW w:w="654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E4EEA" w:rsidRPr="000E6752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EE4EEA" w:rsidRPr="000E6752" w:rsidRDefault="00EE4EEA" w:rsidP="00A10798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0E6752">
              <w:rPr>
                <w:rFonts w:ascii="Arial Narrow" w:hAnsi="Arial Narrow" w:cs="Calibri"/>
                <w:i/>
                <w:noProof/>
                <w:position w:val="1"/>
              </w:rPr>
              <w:t xml:space="preserve">Umjetnost 19. st.: </w:t>
            </w:r>
            <w:r w:rsidRPr="000E6752">
              <w:rPr>
                <w:rFonts w:ascii="Arial Narrow" w:hAnsi="Arial Narrow" w:cs="Calibri"/>
                <w:noProof/>
                <w:position w:val="1"/>
              </w:rPr>
              <w:t>romantizam, realizam i dr</w:t>
            </w:r>
            <w:r w:rsidRPr="000E6752">
              <w:rPr>
                <w:rFonts w:ascii="Arial Narrow" w:hAnsi="Arial Narrow" w:cs="Calibri"/>
                <w:i/>
                <w:noProof/>
                <w:position w:val="1"/>
              </w:rPr>
              <w:t xml:space="preserve">. Začetnici moderne umjetnosti: </w:t>
            </w:r>
            <w:r w:rsidRPr="000E6752">
              <w:rPr>
                <w:rFonts w:ascii="Arial Narrow" w:hAnsi="Arial Narrow" w:cs="Calibri"/>
                <w:noProof/>
                <w:position w:val="1"/>
              </w:rPr>
              <w:t>E. Manet, G.Courbet</w:t>
            </w:r>
            <w:r w:rsidRPr="000E6752">
              <w:rPr>
                <w:rFonts w:ascii="Arial Narrow" w:hAnsi="Arial Narrow" w:cs="Calibri"/>
                <w:i/>
                <w:noProof/>
                <w:position w:val="1"/>
              </w:rPr>
              <w:t xml:space="preserve">. Retrogradne tendencije: </w:t>
            </w:r>
            <w:r w:rsidRPr="000E6752">
              <w:rPr>
                <w:rFonts w:ascii="Arial Narrow" w:hAnsi="Arial Narrow" w:cs="Calibri"/>
                <w:noProof/>
                <w:position w:val="1"/>
              </w:rPr>
              <w:t>salonsko slikarstvo</w:t>
            </w:r>
            <w:r w:rsidRPr="000E6752">
              <w:rPr>
                <w:rFonts w:ascii="Arial Narrow" w:hAnsi="Arial Narrow" w:cs="Calibri"/>
                <w:i/>
                <w:noProof/>
                <w:position w:val="1"/>
              </w:rPr>
              <w:t>. Začeci moderne skultpure. Barbizonska škola i pleneristi; Impresionizam. P.Cezanne</w:t>
            </w:r>
          </w:p>
        </w:tc>
        <w:tc>
          <w:tcPr>
            <w:tcW w:w="1279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0E6752" w:rsidTr="00C12C00">
        <w:trPr>
          <w:trHeight w:val="91"/>
        </w:trPr>
        <w:tc>
          <w:tcPr>
            <w:tcW w:w="654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E4EEA" w:rsidRPr="000E6752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EE4EEA" w:rsidRPr="000E6752" w:rsidRDefault="00EE4EEA" w:rsidP="006E618B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  <w:position w:val="1"/>
              </w:rPr>
            </w:pPr>
            <w:r w:rsidRPr="000E6752">
              <w:rPr>
                <w:rFonts w:ascii="Arial Narrow" w:hAnsi="Arial Narrow" w:cs="Calibri"/>
                <w:i/>
                <w:noProof/>
                <w:position w:val="1"/>
              </w:rPr>
              <w:t xml:space="preserve">Prethodnici povijesnih avangardi: </w:t>
            </w:r>
            <w:r w:rsidRPr="000E6752">
              <w:rPr>
                <w:rFonts w:ascii="Arial Narrow" w:hAnsi="Arial Narrow" w:cs="Calibri"/>
                <w:noProof/>
                <w:position w:val="1"/>
              </w:rPr>
              <w:t>nabisti</w:t>
            </w:r>
            <w:r w:rsidRPr="000E6752">
              <w:rPr>
                <w:rFonts w:ascii="Arial Narrow" w:hAnsi="Arial Narrow" w:cs="Calibri"/>
                <w:i/>
                <w:noProof/>
                <w:position w:val="1"/>
              </w:rPr>
              <w:t xml:space="preserve">. Pojava avnagardne umjetnosti: </w:t>
            </w:r>
            <w:r w:rsidRPr="000E6752">
              <w:rPr>
                <w:rFonts w:ascii="Arial Narrow" w:hAnsi="Arial Narrow" w:cs="Calibri"/>
                <w:noProof/>
                <w:position w:val="1"/>
              </w:rPr>
              <w:t>škole i pokreti</w:t>
            </w:r>
            <w:r w:rsidR="006E618B" w:rsidRPr="000E6752">
              <w:rPr>
                <w:rFonts w:ascii="Arial Narrow" w:hAnsi="Arial Narrow" w:cs="Calibri"/>
                <w:i/>
                <w:noProof/>
                <w:position w:val="1"/>
              </w:rPr>
              <w:t xml:space="preserve">. </w:t>
            </w:r>
            <w:r w:rsidRPr="000E6752">
              <w:rPr>
                <w:rFonts w:ascii="Arial Narrow" w:hAnsi="Arial Narrow" w:cs="Calibri"/>
                <w:i/>
                <w:noProof/>
                <w:position w:val="1"/>
              </w:rPr>
              <w:t xml:space="preserve">Prva avangarda: </w:t>
            </w:r>
            <w:r w:rsidRPr="000E6752">
              <w:rPr>
                <w:rFonts w:ascii="Arial Narrow" w:hAnsi="Arial Narrow" w:cs="Calibri"/>
                <w:noProof/>
                <w:position w:val="1"/>
              </w:rPr>
              <w:t>fovizam</w:t>
            </w:r>
          </w:p>
        </w:tc>
        <w:tc>
          <w:tcPr>
            <w:tcW w:w="1279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0E6752" w:rsidTr="00C12C00">
        <w:trPr>
          <w:trHeight w:val="91"/>
        </w:trPr>
        <w:tc>
          <w:tcPr>
            <w:tcW w:w="654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EEA" w:rsidRPr="000E6752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EE4EEA" w:rsidRPr="000E6752" w:rsidRDefault="00EE4EEA" w:rsidP="00A10798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0E6752">
              <w:rPr>
                <w:rFonts w:ascii="Arial Narrow" w:hAnsi="Arial Narrow" w:cs="Calibri"/>
                <w:i/>
                <w:noProof/>
                <w:position w:val="1"/>
              </w:rPr>
              <w:t xml:space="preserve">Kubizam: </w:t>
            </w:r>
            <w:r w:rsidRPr="000E6752">
              <w:rPr>
                <w:rFonts w:ascii="Arial Narrow" w:hAnsi="Arial Narrow" w:cs="Calibri"/>
                <w:noProof/>
                <w:position w:val="1"/>
              </w:rPr>
              <w:t>od analize do sinteze</w:t>
            </w:r>
            <w:r w:rsidR="00B8570B" w:rsidRPr="000E6752">
              <w:rPr>
                <w:rFonts w:ascii="Arial Narrow" w:hAnsi="Arial Narrow" w:cs="Calibri"/>
                <w:noProof/>
                <w:position w:val="1"/>
              </w:rPr>
              <w:t xml:space="preserve"> (uvodno poglavlje)</w:t>
            </w:r>
          </w:p>
        </w:tc>
        <w:tc>
          <w:tcPr>
            <w:tcW w:w="1279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0E6752" w:rsidTr="00C12C0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EE4EEA" w:rsidRPr="000E6752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0E6752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E4EEA" w:rsidRPr="000E6752" w:rsidRDefault="00EE4EEA" w:rsidP="00B8570B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0E6752">
              <w:rPr>
                <w:rFonts w:ascii="Arial Narrow" w:hAnsi="Arial Narrow" w:cs="Calibri"/>
                <w:i/>
                <w:noProof/>
                <w:position w:val="1"/>
              </w:rPr>
              <w:t xml:space="preserve">Dadaizam i </w:t>
            </w:r>
            <w:r w:rsidR="00B8570B" w:rsidRPr="000E6752">
              <w:rPr>
                <w:rFonts w:ascii="Arial Narrow" w:hAnsi="Arial Narrow" w:cs="Calibri"/>
                <w:i/>
                <w:noProof/>
                <w:position w:val="1"/>
              </w:rPr>
              <w:t>dadaistička središta</w:t>
            </w:r>
          </w:p>
        </w:tc>
        <w:tc>
          <w:tcPr>
            <w:tcW w:w="1279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0E6752" w:rsidTr="00C12C0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EE4EEA" w:rsidRPr="000E6752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0E6752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E4EEA" w:rsidRPr="000E6752" w:rsidRDefault="00EE4EEA" w:rsidP="00B8570B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0E6752">
              <w:rPr>
                <w:rFonts w:ascii="Arial Narrow" w:hAnsi="Arial Narrow" w:cs="Calibri"/>
                <w:i/>
                <w:noProof/>
                <w:position w:val="1"/>
              </w:rPr>
              <w:t xml:space="preserve">Prema ekspresionizmu: </w:t>
            </w:r>
            <w:r w:rsidRPr="000E6752">
              <w:rPr>
                <w:rFonts w:ascii="Arial Narrow" w:hAnsi="Arial Narrow" w:cs="Calibri"/>
                <w:noProof/>
                <w:position w:val="1"/>
              </w:rPr>
              <w:t>prethodnici</w:t>
            </w:r>
            <w:r w:rsidR="008A4C37" w:rsidRPr="000E6752">
              <w:rPr>
                <w:rFonts w:ascii="Arial Narrow" w:hAnsi="Arial Narrow" w:cs="Calibri"/>
                <w:i/>
                <w:noProof/>
                <w:position w:val="1"/>
              </w:rPr>
              <w:t xml:space="preserve">. </w:t>
            </w:r>
            <w:r w:rsidRPr="000E6752">
              <w:rPr>
                <w:rFonts w:ascii="Arial Narrow" w:hAnsi="Arial Narrow" w:cs="Calibri"/>
                <w:i/>
                <w:noProof/>
                <w:position w:val="1"/>
              </w:rPr>
              <w:t>Grupe Die Brücke i Der Blaue Reiter. Neue Sachlichkeit</w:t>
            </w:r>
          </w:p>
        </w:tc>
        <w:tc>
          <w:tcPr>
            <w:tcW w:w="1279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0E6752" w:rsidTr="00C12C0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EE4EEA" w:rsidRPr="000E6752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0E6752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E4EEA" w:rsidRPr="000E6752" w:rsidRDefault="00EE4EEA" w:rsidP="00F36197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0E6752">
              <w:rPr>
                <w:rFonts w:ascii="Arial Narrow" w:hAnsi="Arial Narrow" w:cs="Calibri"/>
                <w:i/>
                <w:noProof/>
                <w:position w:val="1"/>
              </w:rPr>
              <w:t xml:space="preserve">Futurizam u Italiji i kao internacionalni fenomen. </w:t>
            </w:r>
          </w:p>
        </w:tc>
        <w:tc>
          <w:tcPr>
            <w:tcW w:w="1279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0E6752" w:rsidTr="00C12C00">
        <w:trPr>
          <w:trHeight w:val="91"/>
        </w:trPr>
        <w:tc>
          <w:tcPr>
            <w:tcW w:w="654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4EEA" w:rsidRPr="000E6752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EE4EEA" w:rsidRPr="000E6752" w:rsidRDefault="00C7010B" w:rsidP="00C7010B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0E6752">
              <w:rPr>
                <w:rFonts w:ascii="Arial Narrow" w:hAnsi="Arial Narrow" w:cs="Calibri"/>
                <w:i/>
                <w:noProof/>
                <w:position w:val="1"/>
              </w:rPr>
              <w:t>Avangardna umjetnost Oktobra</w:t>
            </w:r>
            <w:r w:rsidR="00EE4EEA" w:rsidRPr="000E6752">
              <w:rPr>
                <w:rFonts w:ascii="Arial Narrow" w:hAnsi="Arial Narrow" w:cs="Calibri"/>
                <w:i/>
                <w:noProof/>
                <w:position w:val="1"/>
              </w:rPr>
              <w:t>. Nizozemski De Stijl</w:t>
            </w:r>
          </w:p>
        </w:tc>
        <w:tc>
          <w:tcPr>
            <w:tcW w:w="1279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0E6752" w:rsidTr="00C12C00">
        <w:trPr>
          <w:trHeight w:val="91"/>
        </w:trPr>
        <w:tc>
          <w:tcPr>
            <w:tcW w:w="654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E4EEA" w:rsidRPr="000E6752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EE4EEA" w:rsidRPr="000E6752" w:rsidRDefault="00EE4EEA" w:rsidP="00A10798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  <w:position w:val="1"/>
              </w:rPr>
            </w:pPr>
            <w:r w:rsidRPr="000E6752">
              <w:rPr>
                <w:rFonts w:ascii="Arial Narrow" w:hAnsi="Arial Narrow" w:cs="Calibri"/>
                <w:i/>
                <w:noProof/>
                <w:position w:val="1"/>
              </w:rPr>
              <w:t xml:space="preserve">Nadrealizam i podsvjesni tokovi imaginacije: </w:t>
            </w:r>
            <w:r w:rsidRPr="000E6752">
              <w:rPr>
                <w:rFonts w:ascii="Arial Narrow" w:hAnsi="Arial Narrow" w:cs="Calibri"/>
                <w:noProof/>
                <w:position w:val="1"/>
              </w:rPr>
              <w:t>od organskog do iluzionističkog nadrealizma</w:t>
            </w:r>
            <w:r w:rsidRPr="000E6752">
              <w:rPr>
                <w:rFonts w:ascii="Arial Narrow" w:hAnsi="Arial Narrow" w:cs="Calibri"/>
                <w:i/>
                <w:noProof/>
                <w:position w:val="1"/>
              </w:rPr>
              <w:t xml:space="preserve"> </w:t>
            </w:r>
          </w:p>
        </w:tc>
        <w:tc>
          <w:tcPr>
            <w:tcW w:w="1279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0E6752" w:rsidTr="00C12C00">
        <w:trPr>
          <w:trHeight w:val="91"/>
        </w:trPr>
        <w:tc>
          <w:tcPr>
            <w:tcW w:w="654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E4EEA" w:rsidRPr="000E6752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EE4EEA" w:rsidRPr="000E6752" w:rsidRDefault="00EE4EEA" w:rsidP="00A10798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0E6752">
              <w:rPr>
                <w:rFonts w:ascii="Arial Narrow" w:hAnsi="Arial Narrow" w:cs="Calibri"/>
                <w:i/>
                <w:noProof/>
                <w:position w:val="1"/>
              </w:rPr>
              <w:t>Metafizička umjetnost (Scuola metafisica). Magični realizam</w:t>
            </w:r>
          </w:p>
        </w:tc>
        <w:tc>
          <w:tcPr>
            <w:tcW w:w="1279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0E6752" w:rsidTr="00C12C00">
        <w:trPr>
          <w:trHeight w:val="91"/>
        </w:trPr>
        <w:tc>
          <w:tcPr>
            <w:tcW w:w="654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E4EEA" w:rsidRPr="000E6752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EE4EEA" w:rsidRPr="000E6752" w:rsidRDefault="00EE4EEA" w:rsidP="0002784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0E6752">
              <w:rPr>
                <w:rFonts w:ascii="Arial Narrow" w:hAnsi="Arial Narrow" w:cs="Calibri"/>
                <w:i/>
                <w:noProof/>
                <w:position w:val="1"/>
              </w:rPr>
              <w:t>Apstraktni ekspresionizma i slikars</w:t>
            </w:r>
            <w:r w:rsidR="009458BE" w:rsidRPr="000E6752">
              <w:rPr>
                <w:rFonts w:ascii="Arial Narrow" w:hAnsi="Arial Narrow" w:cs="Calibri"/>
                <w:i/>
                <w:noProof/>
                <w:position w:val="1"/>
              </w:rPr>
              <w:t>tvo akcije u SAD-u. Pojava infor</w:t>
            </w:r>
            <w:r w:rsidRPr="000E6752">
              <w:rPr>
                <w:rFonts w:ascii="Arial Narrow" w:hAnsi="Arial Narrow" w:cs="Calibri"/>
                <w:i/>
                <w:noProof/>
                <w:position w:val="1"/>
              </w:rPr>
              <w:t>mela, assemblagea, art-bruta i happeninga</w:t>
            </w:r>
          </w:p>
        </w:tc>
        <w:tc>
          <w:tcPr>
            <w:tcW w:w="1279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0E6752" w:rsidTr="00C12C00">
        <w:trPr>
          <w:trHeight w:val="91"/>
        </w:trPr>
        <w:tc>
          <w:tcPr>
            <w:tcW w:w="654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E4EEA" w:rsidRPr="000E6752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EE4EEA" w:rsidRPr="000E6752" w:rsidRDefault="00EE4EEA" w:rsidP="00235470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0E6752">
              <w:rPr>
                <w:rFonts w:ascii="Arial Narrow" w:hAnsi="Arial Narrow" w:cs="Calibri"/>
                <w:i/>
                <w:noProof/>
                <w:position w:val="1"/>
              </w:rPr>
              <w:t xml:space="preserve">Pop-art u Britaniji i SAD-u i kao internacionalni fenomen. Novi realizam (Nouveau Realisme) u Europi </w:t>
            </w:r>
          </w:p>
        </w:tc>
        <w:tc>
          <w:tcPr>
            <w:tcW w:w="1279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0E6752" w:rsidTr="00C12C00">
        <w:trPr>
          <w:trHeight w:val="91"/>
        </w:trPr>
        <w:tc>
          <w:tcPr>
            <w:tcW w:w="654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E4EEA" w:rsidRPr="000E6752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EE4EEA" w:rsidRPr="000E6752" w:rsidRDefault="00EE4EEA" w:rsidP="00A10798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0E6752">
              <w:rPr>
                <w:rFonts w:ascii="Arial Narrow" w:hAnsi="Arial Narrow" w:cs="Calibri"/>
                <w:i/>
                <w:noProof/>
                <w:position w:val="1"/>
              </w:rPr>
              <w:t>Op-art i kinetička umjetnost. Postapstraktno slikarstvo (post-painterly abstraction), primarna i minimalistička umjetnost</w:t>
            </w:r>
          </w:p>
        </w:tc>
        <w:tc>
          <w:tcPr>
            <w:tcW w:w="1279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0E6752" w:rsidTr="00C12C00">
        <w:trPr>
          <w:trHeight w:val="91"/>
        </w:trPr>
        <w:tc>
          <w:tcPr>
            <w:tcW w:w="654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E4EEA" w:rsidRPr="000E6752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E4EEA" w:rsidRPr="000E6752" w:rsidRDefault="00EE4EEA" w:rsidP="00A10798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0E6752">
              <w:rPr>
                <w:rFonts w:ascii="Arial Narrow" w:hAnsi="Arial Narrow" w:cs="Calibri"/>
                <w:i/>
                <w:noProof/>
                <w:position w:val="1"/>
              </w:rPr>
              <w:t>Ambijentalna i zemna umjetnost (land- art i earth works). Konceptualna umjetnost. Hiperrealizam</w:t>
            </w:r>
          </w:p>
        </w:tc>
        <w:tc>
          <w:tcPr>
            <w:tcW w:w="1279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0E6752" w:rsidTr="00C12C00">
        <w:trPr>
          <w:trHeight w:val="91"/>
        </w:trPr>
        <w:tc>
          <w:tcPr>
            <w:tcW w:w="654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E4EEA" w:rsidRPr="000E6752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E4EEA" w:rsidRPr="000E6752" w:rsidRDefault="00EE4EEA" w:rsidP="00A10798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0E6752">
              <w:rPr>
                <w:rFonts w:ascii="Arial Narrow" w:hAnsi="Arial Narrow" w:cs="Calibri"/>
                <w:i/>
                <w:noProof/>
                <w:position w:val="1"/>
              </w:rPr>
              <w:t>Postmoderna umjetnost 80-ih i 90-ih godina</w:t>
            </w:r>
          </w:p>
        </w:tc>
        <w:tc>
          <w:tcPr>
            <w:tcW w:w="1279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0E6752" w:rsidTr="00C12C00">
        <w:trPr>
          <w:trHeight w:val="91"/>
        </w:trPr>
        <w:tc>
          <w:tcPr>
            <w:tcW w:w="654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15.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E4EEA" w:rsidRPr="000E6752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E4EEA" w:rsidRPr="000E6752" w:rsidRDefault="00EE4EEA" w:rsidP="00F82B2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0E6752">
              <w:rPr>
                <w:rFonts w:ascii="Arial Narrow" w:hAnsi="Arial Narrow" w:cs="Calibri"/>
                <w:i/>
                <w:noProof/>
                <w:position w:val="1"/>
              </w:rPr>
              <w:t>Umjetnost novog tisućljeća. Trajanje postmodernog modela:</w:t>
            </w:r>
            <w:r w:rsidR="00F82B28" w:rsidRPr="000E6752">
              <w:rPr>
                <w:rFonts w:ascii="Arial Narrow" w:hAnsi="Arial Narrow" w:cs="Calibri"/>
                <w:noProof/>
                <w:position w:val="1"/>
              </w:rPr>
              <w:t xml:space="preserve"> </w:t>
            </w:r>
            <w:r w:rsidRPr="000E6752">
              <w:rPr>
                <w:rFonts w:ascii="Arial Narrow" w:hAnsi="Arial Narrow" w:cs="Calibri"/>
                <w:noProof/>
                <w:position w:val="1"/>
              </w:rPr>
              <w:t>retroavangarda, neomoderna</w:t>
            </w:r>
            <w:r w:rsidR="00C26035">
              <w:rPr>
                <w:rFonts w:ascii="Arial Narrow" w:hAnsi="Arial Narrow" w:cs="Calibri"/>
                <w:noProof/>
                <w:position w:val="1"/>
              </w:rPr>
              <w:t>. Novi fotorealistički modeli slikarstva početka 21. st.</w:t>
            </w:r>
          </w:p>
        </w:tc>
        <w:tc>
          <w:tcPr>
            <w:tcW w:w="1279" w:type="dxa"/>
            <w:vAlign w:val="center"/>
          </w:tcPr>
          <w:p w:rsidR="00EE4EEA" w:rsidRPr="000E6752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</w:tbl>
    <w:p w:rsidR="00BC57B2" w:rsidRPr="000E6752" w:rsidRDefault="00BC57B2">
      <w:pPr>
        <w:spacing w:after="0" w:line="240" w:lineRule="auto"/>
        <w:rPr>
          <w:rFonts w:ascii="Arial Narrow" w:hAnsi="Arial Narrow"/>
          <w:noProof/>
        </w:rPr>
      </w:pPr>
    </w:p>
    <w:p w:rsidR="006948D7" w:rsidRPr="000E6752" w:rsidRDefault="006948D7">
      <w:pPr>
        <w:spacing w:after="0" w:line="240" w:lineRule="auto"/>
        <w:rPr>
          <w:rFonts w:ascii="Arial Narrow" w:hAnsi="Arial Narrow"/>
          <w:noProof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6237"/>
        <w:gridCol w:w="1279"/>
      </w:tblGrid>
      <w:tr w:rsidR="00944C43" w:rsidRPr="000E6752" w:rsidTr="00EC1865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944C43" w:rsidRPr="000E6752" w:rsidRDefault="00944C43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b/>
                <w:noProof/>
              </w:rPr>
              <w:t>Seminari</w:t>
            </w:r>
          </w:p>
        </w:tc>
      </w:tr>
      <w:tr w:rsidR="00944C43" w:rsidRPr="000E6752" w:rsidTr="00C12C00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944C43" w:rsidRPr="000E6752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0E6752">
              <w:rPr>
                <w:rFonts w:ascii="Arial Narrow" w:hAnsi="Arial Narrow"/>
                <w:b/>
                <w:noProof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944C43" w:rsidRPr="000E6752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0E6752">
              <w:rPr>
                <w:rFonts w:ascii="Arial Narrow" w:hAnsi="Arial Narrow"/>
                <w:b/>
                <w:noProof/>
              </w:rPr>
              <w:t>Datum</w:t>
            </w:r>
          </w:p>
        </w:tc>
        <w:tc>
          <w:tcPr>
            <w:tcW w:w="6237" w:type="dxa"/>
            <w:shd w:val="clear" w:color="auto" w:fill="FFFFE5"/>
            <w:vAlign w:val="center"/>
          </w:tcPr>
          <w:p w:rsidR="00944C43" w:rsidRPr="000E6752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0E6752">
              <w:rPr>
                <w:rFonts w:ascii="Arial Narrow" w:hAnsi="Arial Narrow"/>
                <w:b/>
                <w:noProof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:rsidR="00944C43" w:rsidRPr="000E6752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0E6752">
              <w:rPr>
                <w:rFonts w:ascii="Arial Narrow" w:hAnsi="Arial Narrow"/>
                <w:b/>
                <w:noProof/>
              </w:rPr>
              <w:t>Literatura</w:t>
            </w:r>
          </w:p>
        </w:tc>
      </w:tr>
      <w:tr w:rsidR="00C12C00" w:rsidRPr="000E6752" w:rsidTr="00C12C00">
        <w:trPr>
          <w:trHeight w:val="91"/>
        </w:trPr>
        <w:tc>
          <w:tcPr>
            <w:tcW w:w="654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0E6752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0E6752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0E675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0E6752" w:rsidTr="00C12C00">
        <w:trPr>
          <w:trHeight w:val="91"/>
        </w:trPr>
        <w:tc>
          <w:tcPr>
            <w:tcW w:w="654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0E6752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0E6752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0E675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0E6752" w:rsidTr="00C12C00">
        <w:trPr>
          <w:trHeight w:val="91"/>
        </w:trPr>
        <w:tc>
          <w:tcPr>
            <w:tcW w:w="654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C00" w:rsidRPr="000E6752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0E6752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0E675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0E6752" w:rsidTr="00C12C0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12C00" w:rsidRPr="000E6752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00" w:rsidRPr="000E6752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12C00" w:rsidRPr="000E6752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0E675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0E6752" w:rsidTr="00C12C0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12C00" w:rsidRPr="000E6752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00" w:rsidRPr="000E6752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12C00" w:rsidRPr="000E6752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0E675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0E6752" w:rsidTr="00C12C0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12C00" w:rsidRPr="000E6752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00" w:rsidRPr="000E6752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12C00" w:rsidRPr="000E6752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0E675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0E6752" w:rsidTr="00C12C00">
        <w:trPr>
          <w:trHeight w:val="91"/>
        </w:trPr>
        <w:tc>
          <w:tcPr>
            <w:tcW w:w="654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2C00" w:rsidRPr="000E6752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0E6752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0E675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0E6752" w:rsidTr="00C12C00">
        <w:trPr>
          <w:trHeight w:val="91"/>
        </w:trPr>
        <w:tc>
          <w:tcPr>
            <w:tcW w:w="654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0E6752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0E6752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0E675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0E6752" w:rsidTr="00C12C00">
        <w:trPr>
          <w:trHeight w:val="91"/>
        </w:trPr>
        <w:tc>
          <w:tcPr>
            <w:tcW w:w="654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0E6752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0E6752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0E675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0E6752" w:rsidTr="00C12C00">
        <w:trPr>
          <w:trHeight w:val="91"/>
        </w:trPr>
        <w:tc>
          <w:tcPr>
            <w:tcW w:w="654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0E6752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0E6752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0E675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0E6752" w:rsidTr="00C12C00">
        <w:trPr>
          <w:trHeight w:val="91"/>
        </w:trPr>
        <w:tc>
          <w:tcPr>
            <w:tcW w:w="654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0E6752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0E6752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0E675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0E6752" w:rsidTr="00C12C00">
        <w:trPr>
          <w:trHeight w:val="91"/>
        </w:trPr>
        <w:tc>
          <w:tcPr>
            <w:tcW w:w="654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0E6752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0E6752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0E675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0E6752" w:rsidTr="00C12C00">
        <w:trPr>
          <w:trHeight w:val="91"/>
        </w:trPr>
        <w:tc>
          <w:tcPr>
            <w:tcW w:w="654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0E6752">
              <w:rPr>
                <w:rFonts w:ascii="Arial Narrow" w:hAnsi="Arial Narrow"/>
                <w:noProof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0E6752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12C00" w:rsidRPr="000E6752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0E675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0E6752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</w:tbl>
    <w:p w:rsidR="00F92202" w:rsidRPr="000E6752" w:rsidRDefault="00F92202" w:rsidP="00D874F1">
      <w:pPr>
        <w:rPr>
          <w:rFonts w:ascii="Arial Narrow" w:hAnsi="Arial Narrow"/>
          <w:noProof/>
        </w:rPr>
      </w:pPr>
    </w:p>
    <w:sectPr w:rsidR="00F92202" w:rsidRPr="000E6752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B0B" w:rsidRDefault="00A03B0B" w:rsidP="00125163">
      <w:pPr>
        <w:spacing w:after="0" w:line="240" w:lineRule="auto"/>
      </w:pPr>
      <w:r>
        <w:separator/>
      </w:r>
    </w:p>
  </w:endnote>
  <w:endnote w:type="continuationSeparator" w:id="0">
    <w:p w:rsidR="00A03B0B" w:rsidRDefault="00A03B0B" w:rsidP="0012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B0B" w:rsidRDefault="00A03B0B" w:rsidP="00125163">
      <w:pPr>
        <w:spacing w:after="0" w:line="240" w:lineRule="auto"/>
      </w:pPr>
      <w:r>
        <w:separator/>
      </w:r>
    </w:p>
  </w:footnote>
  <w:footnote w:type="continuationSeparator" w:id="0">
    <w:p w:rsidR="00A03B0B" w:rsidRDefault="00A03B0B" w:rsidP="00125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C43"/>
    <w:rsid w:val="00027848"/>
    <w:rsid w:val="000421EE"/>
    <w:rsid w:val="00081FE2"/>
    <w:rsid w:val="00091EF7"/>
    <w:rsid w:val="00093A28"/>
    <w:rsid w:val="000E2330"/>
    <w:rsid w:val="000E6752"/>
    <w:rsid w:val="000E791E"/>
    <w:rsid w:val="001112B5"/>
    <w:rsid w:val="00117489"/>
    <w:rsid w:val="00122971"/>
    <w:rsid w:val="00125034"/>
    <w:rsid w:val="00125163"/>
    <w:rsid w:val="0015010D"/>
    <w:rsid w:val="00170CEC"/>
    <w:rsid w:val="001B1BC1"/>
    <w:rsid w:val="001D0C38"/>
    <w:rsid w:val="00206B24"/>
    <w:rsid w:val="0020776C"/>
    <w:rsid w:val="0021039D"/>
    <w:rsid w:val="00226DF7"/>
    <w:rsid w:val="00235470"/>
    <w:rsid w:val="00245BA3"/>
    <w:rsid w:val="002653D0"/>
    <w:rsid w:val="00277E55"/>
    <w:rsid w:val="002B1701"/>
    <w:rsid w:val="002B5D71"/>
    <w:rsid w:val="002F422E"/>
    <w:rsid w:val="00303FB8"/>
    <w:rsid w:val="00333A3F"/>
    <w:rsid w:val="003356AB"/>
    <w:rsid w:val="00345776"/>
    <w:rsid w:val="00361BFA"/>
    <w:rsid w:val="00363193"/>
    <w:rsid w:val="003637F9"/>
    <w:rsid w:val="003646A0"/>
    <w:rsid w:val="00377B66"/>
    <w:rsid w:val="00383AA8"/>
    <w:rsid w:val="003843F8"/>
    <w:rsid w:val="003B0140"/>
    <w:rsid w:val="003C165E"/>
    <w:rsid w:val="003D61AE"/>
    <w:rsid w:val="00430F1E"/>
    <w:rsid w:val="0045391F"/>
    <w:rsid w:val="004723C5"/>
    <w:rsid w:val="00475D47"/>
    <w:rsid w:val="00476460"/>
    <w:rsid w:val="004902D7"/>
    <w:rsid w:val="00491BE4"/>
    <w:rsid w:val="004D6F8F"/>
    <w:rsid w:val="005144E6"/>
    <w:rsid w:val="0053034D"/>
    <w:rsid w:val="0053247B"/>
    <w:rsid w:val="00542C0C"/>
    <w:rsid w:val="00554EFD"/>
    <w:rsid w:val="00555EA2"/>
    <w:rsid w:val="005A1859"/>
    <w:rsid w:val="005C1BC6"/>
    <w:rsid w:val="005C5EA8"/>
    <w:rsid w:val="005E09EB"/>
    <w:rsid w:val="005E1A96"/>
    <w:rsid w:val="005F01D4"/>
    <w:rsid w:val="00607BF3"/>
    <w:rsid w:val="006137AB"/>
    <w:rsid w:val="006143C3"/>
    <w:rsid w:val="0067781D"/>
    <w:rsid w:val="006948D7"/>
    <w:rsid w:val="006B0F51"/>
    <w:rsid w:val="006D3BB3"/>
    <w:rsid w:val="006E0FC6"/>
    <w:rsid w:val="006E618B"/>
    <w:rsid w:val="006E640E"/>
    <w:rsid w:val="006F327C"/>
    <w:rsid w:val="006F7F9E"/>
    <w:rsid w:val="00704079"/>
    <w:rsid w:val="00706A5A"/>
    <w:rsid w:val="00726F22"/>
    <w:rsid w:val="00770FCB"/>
    <w:rsid w:val="00796D5A"/>
    <w:rsid w:val="007A573E"/>
    <w:rsid w:val="00815DC2"/>
    <w:rsid w:val="0086462E"/>
    <w:rsid w:val="00873397"/>
    <w:rsid w:val="008768EC"/>
    <w:rsid w:val="00880176"/>
    <w:rsid w:val="008A4C37"/>
    <w:rsid w:val="008B01AA"/>
    <w:rsid w:val="008C2169"/>
    <w:rsid w:val="008C5042"/>
    <w:rsid w:val="00917A6C"/>
    <w:rsid w:val="00924011"/>
    <w:rsid w:val="00926089"/>
    <w:rsid w:val="009346A2"/>
    <w:rsid w:val="00944C43"/>
    <w:rsid w:val="009458BE"/>
    <w:rsid w:val="009616A4"/>
    <w:rsid w:val="00962D81"/>
    <w:rsid w:val="00965A87"/>
    <w:rsid w:val="009770A5"/>
    <w:rsid w:val="009A18E1"/>
    <w:rsid w:val="009A729E"/>
    <w:rsid w:val="009B5A8F"/>
    <w:rsid w:val="009C5A62"/>
    <w:rsid w:val="009E036F"/>
    <w:rsid w:val="00A03B0B"/>
    <w:rsid w:val="00A053A4"/>
    <w:rsid w:val="00A579CF"/>
    <w:rsid w:val="00A93E87"/>
    <w:rsid w:val="00AC0945"/>
    <w:rsid w:val="00AC76E4"/>
    <w:rsid w:val="00AE143E"/>
    <w:rsid w:val="00B05A59"/>
    <w:rsid w:val="00B17A1D"/>
    <w:rsid w:val="00B31374"/>
    <w:rsid w:val="00B3515D"/>
    <w:rsid w:val="00B36A20"/>
    <w:rsid w:val="00B8570B"/>
    <w:rsid w:val="00B91250"/>
    <w:rsid w:val="00BA5546"/>
    <w:rsid w:val="00BC2D99"/>
    <w:rsid w:val="00BC57B2"/>
    <w:rsid w:val="00BF654C"/>
    <w:rsid w:val="00C013F3"/>
    <w:rsid w:val="00C12C00"/>
    <w:rsid w:val="00C26035"/>
    <w:rsid w:val="00C63E69"/>
    <w:rsid w:val="00C7010B"/>
    <w:rsid w:val="00C95467"/>
    <w:rsid w:val="00CC1D09"/>
    <w:rsid w:val="00CC3F4E"/>
    <w:rsid w:val="00CF55ED"/>
    <w:rsid w:val="00D30405"/>
    <w:rsid w:val="00D3045F"/>
    <w:rsid w:val="00D609F8"/>
    <w:rsid w:val="00D62E4C"/>
    <w:rsid w:val="00D86263"/>
    <w:rsid w:val="00D874F1"/>
    <w:rsid w:val="00DE1291"/>
    <w:rsid w:val="00DE232C"/>
    <w:rsid w:val="00DE34F0"/>
    <w:rsid w:val="00DF79F3"/>
    <w:rsid w:val="00E500C9"/>
    <w:rsid w:val="00EA4AE8"/>
    <w:rsid w:val="00EB646C"/>
    <w:rsid w:val="00EC1865"/>
    <w:rsid w:val="00EE449C"/>
    <w:rsid w:val="00EE4EEA"/>
    <w:rsid w:val="00EF701C"/>
    <w:rsid w:val="00EF7FA2"/>
    <w:rsid w:val="00F36197"/>
    <w:rsid w:val="00F41613"/>
    <w:rsid w:val="00F53360"/>
    <w:rsid w:val="00F566F3"/>
    <w:rsid w:val="00F82B28"/>
    <w:rsid w:val="00F92202"/>
    <w:rsid w:val="00F961A2"/>
    <w:rsid w:val="00FB3919"/>
    <w:rsid w:val="00FC1127"/>
    <w:rsid w:val="00FD51BE"/>
    <w:rsid w:val="00FE1AE3"/>
    <w:rsid w:val="00FF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9F1DF"/>
  <w15:docId w15:val="{AC1B5D99-5B13-48B5-8E09-36445F83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944C43"/>
    <w:pPr>
      <w:ind w:left="720"/>
      <w:contextualSpacing/>
    </w:pPr>
  </w:style>
  <w:style w:type="table" w:styleId="Reetkatablice">
    <w:name w:val="Table Grid"/>
    <w:basedOn w:val="Obinatablica"/>
    <w:rsid w:val="00944C4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uiPriority w:val="99"/>
    <w:rsid w:val="009346A2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934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12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125163"/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12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125163"/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uiPriority w:val="20"/>
    <w:qFormat/>
    <w:rsid w:val="00770F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studija</vt:lpstr>
      <vt:lpstr>Naziv studija</vt:lpstr>
    </vt:vector>
  </TitlesOfParts>
  <Company>Sveuciliste u Zadru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creator>Vera</dc:creator>
  <cp:lastModifiedBy>Korisnik</cp:lastModifiedBy>
  <cp:revision>56</cp:revision>
  <cp:lastPrinted>2013-09-18T11:28:00Z</cp:lastPrinted>
  <dcterms:created xsi:type="dcterms:W3CDTF">2016-09-30T11:05:00Z</dcterms:created>
  <dcterms:modified xsi:type="dcterms:W3CDTF">2019-09-06T17:58:00Z</dcterms:modified>
</cp:coreProperties>
</file>